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C229" w14:textId="77777777" w:rsidR="00DA0C14" w:rsidRPr="00901BDF" w:rsidRDefault="00F16095" w:rsidP="00B952FE">
      <w:pPr>
        <w:tabs>
          <w:tab w:val="left" w:pos="7071"/>
        </w:tabs>
        <w:ind w:left="140"/>
        <w:jc w:val="both"/>
      </w:pPr>
      <w:r w:rsidRPr="00901BDF">
        <w:tab/>
      </w:r>
    </w:p>
    <w:p w14:paraId="6AFA4388" w14:textId="77777777" w:rsidR="00DA0C14" w:rsidRPr="00901BDF" w:rsidRDefault="00DA0C14" w:rsidP="00B952FE">
      <w:pPr>
        <w:pStyle w:val="BodyText"/>
        <w:jc w:val="both"/>
        <w:rPr>
          <w:sz w:val="22"/>
          <w:szCs w:val="22"/>
        </w:rPr>
      </w:pPr>
    </w:p>
    <w:p w14:paraId="1DFDB1CB" w14:textId="77777777" w:rsidR="00ED30FB" w:rsidRPr="00901BDF" w:rsidRDefault="00ED30FB" w:rsidP="00B952FE">
      <w:pPr>
        <w:pStyle w:val="BodyText"/>
        <w:jc w:val="both"/>
        <w:rPr>
          <w:sz w:val="22"/>
          <w:szCs w:val="22"/>
        </w:rPr>
      </w:pPr>
    </w:p>
    <w:p w14:paraId="289A761D" w14:textId="77777777" w:rsidR="00ED30FB" w:rsidRPr="00901BDF" w:rsidRDefault="00ED30FB" w:rsidP="00B952FE">
      <w:pPr>
        <w:pStyle w:val="BodyText"/>
        <w:jc w:val="both"/>
        <w:rPr>
          <w:sz w:val="22"/>
          <w:szCs w:val="22"/>
        </w:rPr>
      </w:pPr>
    </w:p>
    <w:p w14:paraId="48B2074F" w14:textId="77777777" w:rsidR="00ED30FB" w:rsidRPr="00901BDF" w:rsidRDefault="00ED30FB" w:rsidP="00B952FE">
      <w:pPr>
        <w:pStyle w:val="BodyText"/>
        <w:jc w:val="both"/>
        <w:rPr>
          <w:sz w:val="22"/>
          <w:szCs w:val="22"/>
        </w:rPr>
      </w:pPr>
    </w:p>
    <w:p w14:paraId="70CF3431" w14:textId="70E10167" w:rsidR="00940078" w:rsidRPr="00911A2B" w:rsidRDefault="00DA7F58" w:rsidP="00B952FE">
      <w:pPr>
        <w:pStyle w:val="BodyText"/>
        <w:jc w:val="both"/>
        <w:rPr>
          <w:rFonts w:ascii="Glacial Indifference" w:hAnsi="Glacial Indifference"/>
          <w:b/>
          <w:sz w:val="28"/>
          <w:szCs w:val="28"/>
        </w:rPr>
      </w:pPr>
      <w:r w:rsidRPr="00911A2B">
        <w:rPr>
          <w:rFonts w:ascii="Glacial Indifference" w:hAnsi="Glacial Indifference"/>
          <w:b/>
          <w:sz w:val="28"/>
          <w:szCs w:val="28"/>
        </w:rPr>
        <w:t>Program Information</w:t>
      </w:r>
    </w:p>
    <w:p w14:paraId="58123B7A" w14:textId="77777777" w:rsidR="00940078" w:rsidRPr="00901BDF" w:rsidRDefault="00940078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4E80A4F1" w14:textId="77777777" w:rsidR="0081738A" w:rsidRPr="00A63609" w:rsidRDefault="0081738A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What is the program designed to do?</w:t>
      </w:r>
    </w:p>
    <w:p w14:paraId="3844816D" w14:textId="02FFE1D9" w:rsidR="0081738A" w:rsidRPr="00901BDF" w:rsidRDefault="0081738A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901BDF">
        <w:rPr>
          <w:rFonts w:ascii="Glacial Indifference" w:hAnsi="Glacial Indifference"/>
          <w:sz w:val="22"/>
          <w:szCs w:val="22"/>
        </w:rPr>
        <w:t xml:space="preserve">A: The program is designed to protect existing homeowners </w:t>
      </w:r>
      <w:r w:rsidR="00992DF3">
        <w:rPr>
          <w:rFonts w:ascii="Glacial Indifference" w:hAnsi="Glacial Indifference"/>
          <w:sz w:val="22"/>
          <w:szCs w:val="22"/>
        </w:rPr>
        <w:t>residing</w:t>
      </w:r>
      <w:r w:rsidR="00992DF3" w:rsidRPr="00901BDF">
        <w:rPr>
          <w:rFonts w:ascii="Glacial Indifference" w:hAnsi="Glacial Indifference"/>
          <w:sz w:val="22"/>
          <w:szCs w:val="22"/>
        </w:rPr>
        <w:t xml:space="preserve"> </w:t>
      </w:r>
      <w:r w:rsidR="00C679A3" w:rsidRPr="00901BDF">
        <w:rPr>
          <w:rFonts w:ascii="Glacial Indifference" w:hAnsi="Glacial Indifference"/>
          <w:sz w:val="22"/>
          <w:szCs w:val="22"/>
        </w:rPr>
        <w:t>in</w:t>
      </w:r>
      <w:r w:rsidRPr="00901BDF">
        <w:rPr>
          <w:rFonts w:ascii="Glacial Indifference" w:hAnsi="Glacial Indifference"/>
          <w:sz w:val="22"/>
          <w:szCs w:val="22"/>
        </w:rPr>
        <w:t xml:space="preserve"> the English Avenue, Vine City, Ashview Heights </w:t>
      </w:r>
      <w:r w:rsidR="00F86C06" w:rsidRPr="00901BDF">
        <w:rPr>
          <w:rFonts w:ascii="Glacial Indifference" w:hAnsi="Glacial Indifference"/>
          <w:sz w:val="22"/>
          <w:szCs w:val="22"/>
        </w:rPr>
        <w:t>(</w:t>
      </w:r>
      <w:r w:rsidR="00992DF3">
        <w:rPr>
          <w:rFonts w:ascii="Glacial Indifference" w:hAnsi="Glacial Indifference"/>
          <w:sz w:val="22"/>
          <w:szCs w:val="22"/>
        </w:rPr>
        <w:t xml:space="preserve">which </w:t>
      </w:r>
      <w:r w:rsidR="00F86C06" w:rsidRPr="00901BDF">
        <w:rPr>
          <w:rFonts w:ascii="Glacial Indifference" w:hAnsi="Glacial Indifference"/>
          <w:sz w:val="22"/>
          <w:szCs w:val="22"/>
        </w:rPr>
        <w:t xml:space="preserve">includes </w:t>
      </w:r>
      <w:r w:rsidR="00992DF3">
        <w:rPr>
          <w:rFonts w:ascii="Glacial Indifference" w:hAnsi="Glacial Indifference"/>
          <w:sz w:val="22"/>
          <w:szCs w:val="22"/>
        </w:rPr>
        <w:t xml:space="preserve">the </w:t>
      </w:r>
      <w:r w:rsidR="008D0FBD">
        <w:rPr>
          <w:rFonts w:ascii="Glacial Indifference" w:hAnsi="Glacial Indifference"/>
          <w:sz w:val="22"/>
          <w:szCs w:val="22"/>
        </w:rPr>
        <w:t xml:space="preserve">Historic </w:t>
      </w:r>
      <w:r w:rsidR="00F86C06" w:rsidRPr="00901BDF">
        <w:rPr>
          <w:rFonts w:ascii="Glacial Indifference" w:hAnsi="Glacial Indifference"/>
          <w:sz w:val="22"/>
          <w:szCs w:val="22"/>
        </w:rPr>
        <w:t xml:space="preserve">Booker T. Washington and Just Us neighborhoods), </w:t>
      </w:r>
      <w:r w:rsidRPr="00901BDF">
        <w:rPr>
          <w:rFonts w:ascii="Glacial Indifference" w:hAnsi="Glacial Indifference"/>
          <w:sz w:val="22"/>
          <w:szCs w:val="22"/>
        </w:rPr>
        <w:t xml:space="preserve">and the Atlanta University Center </w:t>
      </w:r>
      <w:r w:rsidR="0010555E" w:rsidRPr="00901BDF">
        <w:rPr>
          <w:rFonts w:ascii="Glacial Indifference" w:hAnsi="Glacial Indifference"/>
          <w:sz w:val="22"/>
          <w:szCs w:val="22"/>
        </w:rPr>
        <w:t xml:space="preserve">neighborhoods </w:t>
      </w:r>
      <w:r w:rsidR="004C0BB1">
        <w:rPr>
          <w:rFonts w:ascii="Glacial Indifference" w:hAnsi="Glacial Indifference"/>
          <w:sz w:val="22"/>
          <w:szCs w:val="22"/>
        </w:rPr>
        <w:t>who</w:t>
      </w:r>
      <w:r w:rsidR="004C0BB1" w:rsidRPr="00901BDF">
        <w:rPr>
          <w:rFonts w:ascii="Glacial Indifference" w:hAnsi="Glacial Indifference"/>
          <w:sz w:val="22"/>
          <w:szCs w:val="22"/>
        </w:rPr>
        <w:t xml:space="preserve"> </w:t>
      </w:r>
      <w:r w:rsidRPr="00901BDF">
        <w:rPr>
          <w:rFonts w:ascii="Glacial Indifference" w:hAnsi="Glacial Indifference"/>
          <w:sz w:val="22"/>
          <w:szCs w:val="22"/>
        </w:rPr>
        <w:t xml:space="preserve">may be at risk </w:t>
      </w:r>
      <w:r w:rsidR="00C679A3" w:rsidRPr="00901BDF">
        <w:rPr>
          <w:rFonts w:ascii="Glacial Indifference" w:hAnsi="Glacial Indifference"/>
          <w:sz w:val="22"/>
          <w:szCs w:val="22"/>
        </w:rPr>
        <w:t xml:space="preserve">due to increases in property taxes. </w:t>
      </w:r>
    </w:p>
    <w:p w14:paraId="3725FE33" w14:textId="77777777" w:rsidR="0081738A" w:rsidRPr="00901BDF" w:rsidRDefault="0081738A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5005AE07" w14:textId="26DDD0BE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Who is paying for the Fund?</w:t>
      </w:r>
    </w:p>
    <w:p w14:paraId="7894AD9E" w14:textId="5AB99F21" w:rsidR="005C2E92" w:rsidRPr="005C2E92" w:rsidRDefault="00940078" w:rsidP="005C2E92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901BDF">
        <w:rPr>
          <w:rFonts w:ascii="Glacial Indifference" w:hAnsi="Glacial Indifference"/>
          <w:sz w:val="22"/>
          <w:szCs w:val="22"/>
        </w:rPr>
        <w:t xml:space="preserve">A: </w:t>
      </w:r>
      <w:r w:rsidR="005C2E92" w:rsidRPr="005C2E92">
        <w:rPr>
          <w:rFonts w:ascii="Glacial Indifference" w:hAnsi="Glacial Indifference"/>
          <w:sz w:val="22"/>
          <w:szCs w:val="22"/>
        </w:rPr>
        <w:t xml:space="preserve">As part of its mission to ensure that current </w:t>
      </w:r>
      <w:r w:rsidR="00990446">
        <w:rPr>
          <w:rFonts w:ascii="Glacial Indifference" w:hAnsi="Glacial Indifference"/>
          <w:sz w:val="22"/>
          <w:szCs w:val="22"/>
        </w:rPr>
        <w:t>homeowners</w:t>
      </w:r>
      <w:r w:rsidR="005C2E92" w:rsidRPr="005C2E92">
        <w:rPr>
          <w:rFonts w:ascii="Glacial Indifference" w:hAnsi="Glacial Indifference"/>
          <w:sz w:val="22"/>
          <w:szCs w:val="22"/>
        </w:rPr>
        <w:t xml:space="preserve"> </w:t>
      </w:r>
      <w:r w:rsidR="00E548A9">
        <w:rPr>
          <w:rFonts w:ascii="Glacial Indifference" w:hAnsi="Glacial Indifference"/>
          <w:sz w:val="22"/>
          <w:szCs w:val="22"/>
        </w:rPr>
        <w:t xml:space="preserve">will be able to </w:t>
      </w:r>
      <w:r w:rsidR="005C2E92" w:rsidRPr="005C2E92">
        <w:rPr>
          <w:rFonts w:ascii="Glacial Indifference" w:hAnsi="Glacial Indifference"/>
          <w:sz w:val="22"/>
          <w:szCs w:val="22"/>
        </w:rPr>
        <w:t>stay in their communities, the Westside Future Fund will provide all funding for the program, sourced from philanthropic contributions.</w:t>
      </w:r>
    </w:p>
    <w:p w14:paraId="04F21079" w14:textId="1DA3A6FD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13EB6F79" w14:textId="17D7CFD1" w:rsidR="00990446" w:rsidRPr="00A63609" w:rsidRDefault="00990446" w:rsidP="00990446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How will homeowners receive the funds?</w:t>
      </w:r>
    </w:p>
    <w:p w14:paraId="4A202B21" w14:textId="348C610C" w:rsidR="00990446" w:rsidRDefault="00990446" w:rsidP="00990446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901BDF">
        <w:rPr>
          <w:rFonts w:ascii="Glacial Indifference" w:hAnsi="Glacial Indifference"/>
          <w:sz w:val="22"/>
          <w:szCs w:val="22"/>
        </w:rPr>
        <w:t xml:space="preserve">A: </w:t>
      </w:r>
      <w:r w:rsidR="00747949">
        <w:rPr>
          <w:rFonts w:ascii="Glacial Indifference" w:hAnsi="Glacial Indifference"/>
          <w:sz w:val="22"/>
          <w:szCs w:val="22"/>
        </w:rPr>
        <w:t xml:space="preserve">All </w:t>
      </w:r>
      <w:r w:rsidRPr="00901BDF">
        <w:rPr>
          <w:rFonts w:ascii="Glacial Indifference" w:hAnsi="Glacial Indifference"/>
          <w:sz w:val="22"/>
          <w:szCs w:val="22"/>
        </w:rPr>
        <w:t>tax</w:t>
      </w:r>
      <w:r w:rsidR="00747949">
        <w:rPr>
          <w:rFonts w:ascii="Glacial Indifference" w:hAnsi="Glacial Indifference"/>
          <w:sz w:val="22"/>
          <w:szCs w:val="22"/>
        </w:rPr>
        <w:t xml:space="preserve"> payment will be made </w:t>
      </w:r>
      <w:r w:rsidRPr="00901BDF">
        <w:rPr>
          <w:rFonts w:ascii="Glacial Indifference" w:hAnsi="Glacial Indifference"/>
          <w:sz w:val="22"/>
          <w:szCs w:val="22"/>
        </w:rPr>
        <w:t>directly through the Fulton County Tax Commissioner</w:t>
      </w:r>
      <w:r w:rsidR="00F637CA">
        <w:rPr>
          <w:rFonts w:ascii="Glacial Indifference" w:hAnsi="Glacial Indifference"/>
          <w:sz w:val="22"/>
          <w:szCs w:val="22"/>
        </w:rPr>
        <w:t>’s</w:t>
      </w:r>
      <w:r w:rsidR="00747949">
        <w:rPr>
          <w:rFonts w:ascii="Glacial Indifference" w:hAnsi="Glacial Indifference"/>
          <w:sz w:val="22"/>
          <w:szCs w:val="22"/>
        </w:rPr>
        <w:t xml:space="preserve"> office.</w:t>
      </w:r>
    </w:p>
    <w:p w14:paraId="15E4192A" w14:textId="77777777" w:rsidR="00990446" w:rsidRPr="00901BDF" w:rsidRDefault="00990446" w:rsidP="00990446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10436B35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How long will the program last?</w:t>
      </w:r>
    </w:p>
    <w:p w14:paraId="05748947" w14:textId="77777777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901BDF">
        <w:rPr>
          <w:rFonts w:ascii="Glacial Indifference" w:hAnsi="Glacial Indifference"/>
          <w:sz w:val="22"/>
          <w:szCs w:val="22"/>
        </w:rPr>
        <w:t xml:space="preserve">A: The program is currently designed to last 20 years. After 20 years, the program will be reevaluated. </w:t>
      </w:r>
    </w:p>
    <w:p w14:paraId="62C32509" w14:textId="77777777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7370A59B" w14:textId="4E258C20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Q: How are you informing </w:t>
      </w:r>
      <w:r w:rsidR="00990446"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homeowners </w:t>
      </w: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of this program?</w:t>
      </w:r>
    </w:p>
    <w:p w14:paraId="438E1542" w14:textId="1D04C5AD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901BDF">
        <w:rPr>
          <w:rFonts w:ascii="Glacial Indifference" w:hAnsi="Glacial Indifference"/>
          <w:sz w:val="22"/>
          <w:szCs w:val="22"/>
        </w:rPr>
        <w:t xml:space="preserve">A: The Westside Future Fund </w:t>
      </w:r>
      <w:r w:rsidR="000D75C0">
        <w:rPr>
          <w:rFonts w:ascii="Glacial Indifference" w:hAnsi="Glacial Indifference"/>
          <w:sz w:val="22"/>
          <w:szCs w:val="22"/>
        </w:rPr>
        <w:t xml:space="preserve">(WFF) </w:t>
      </w:r>
      <w:r w:rsidRPr="00901BDF">
        <w:rPr>
          <w:rFonts w:ascii="Glacial Indifference" w:hAnsi="Glacial Indifference"/>
          <w:sz w:val="22"/>
          <w:szCs w:val="22"/>
        </w:rPr>
        <w:t xml:space="preserve">is launching a community outreach program to reach as many homeowners as possible. Planned outreach includes: attendance </w:t>
      </w:r>
      <w:r w:rsidR="003F4E49">
        <w:rPr>
          <w:rFonts w:ascii="Glacial Indifference" w:hAnsi="Glacial Indifference"/>
          <w:sz w:val="22"/>
          <w:szCs w:val="22"/>
        </w:rPr>
        <w:t>at</w:t>
      </w:r>
      <w:r w:rsidR="003F4E49" w:rsidRPr="00901BDF">
        <w:rPr>
          <w:rFonts w:ascii="Glacial Indifference" w:hAnsi="Glacial Indifference"/>
          <w:sz w:val="22"/>
          <w:szCs w:val="22"/>
        </w:rPr>
        <w:t xml:space="preserve"> </w:t>
      </w:r>
      <w:r w:rsidRPr="00901BDF">
        <w:rPr>
          <w:rFonts w:ascii="Glacial Indifference" w:hAnsi="Glacial Indifference"/>
          <w:sz w:val="22"/>
          <w:szCs w:val="22"/>
        </w:rPr>
        <w:t xml:space="preserve">community meetings and events, </w:t>
      </w:r>
      <w:r w:rsidR="003F4E49">
        <w:rPr>
          <w:rFonts w:ascii="Glacial Indifference" w:hAnsi="Glacial Indifference"/>
          <w:sz w:val="22"/>
          <w:szCs w:val="22"/>
        </w:rPr>
        <w:t>direct mailings</w:t>
      </w:r>
      <w:r w:rsidRPr="00901BDF">
        <w:rPr>
          <w:rFonts w:ascii="Glacial Indifference" w:hAnsi="Glacial Indifference"/>
          <w:sz w:val="22"/>
          <w:szCs w:val="22"/>
        </w:rPr>
        <w:t xml:space="preserve">, </w:t>
      </w:r>
      <w:r w:rsidR="000D75C0">
        <w:rPr>
          <w:rFonts w:ascii="Glacial Indifference" w:hAnsi="Glacial Indifference"/>
          <w:sz w:val="22"/>
          <w:szCs w:val="22"/>
        </w:rPr>
        <w:t>in-person home</w:t>
      </w:r>
      <w:r w:rsidR="005C2E92">
        <w:rPr>
          <w:rFonts w:ascii="Glacial Indifference" w:hAnsi="Glacial Indifference"/>
          <w:sz w:val="22"/>
          <w:szCs w:val="22"/>
        </w:rPr>
        <w:t xml:space="preserve"> visits </w:t>
      </w:r>
      <w:r w:rsidRPr="00901BDF">
        <w:rPr>
          <w:rFonts w:ascii="Glacial Indifference" w:hAnsi="Glacial Indifference"/>
          <w:sz w:val="22"/>
          <w:szCs w:val="22"/>
        </w:rPr>
        <w:t xml:space="preserve">and </w:t>
      </w:r>
      <w:r w:rsidR="000D75C0">
        <w:rPr>
          <w:rFonts w:ascii="Glacial Indifference" w:hAnsi="Glacial Indifference"/>
          <w:sz w:val="22"/>
          <w:szCs w:val="22"/>
        </w:rPr>
        <w:t>public information sessions</w:t>
      </w:r>
      <w:r w:rsidR="003F4E49">
        <w:rPr>
          <w:rFonts w:ascii="Glacial Indifference" w:hAnsi="Glacial Indifference"/>
          <w:sz w:val="22"/>
          <w:szCs w:val="22"/>
        </w:rPr>
        <w:t xml:space="preserve"> </w:t>
      </w:r>
      <w:r w:rsidR="000D75C0">
        <w:rPr>
          <w:rFonts w:ascii="Glacial Indifference" w:hAnsi="Glacial Indifference"/>
          <w:sz w:val="22"/>
          <w:szCs w:val="22"/>
        </w:rPr>
        <w:t xml:space="preserve">WFF will </w:t>
      </w:r>
      <w:r w:rsidR="003F4E49">
        <w:rPr>
          <w:rFonts w:ascii="Glacial Indifference" w:hAnsi="Glacial Indifference"/>
          <w:sz w:val="22"/>
          <w:szCs w:val="22"/>
        </w:rPr>
        <w:t>also be partnering with other community org</w:t>
      </w:r>
      <w:r w:rsidR="000D75C0">
        <w:rPr>
          <w:rFonts w:ascii="Glacial Indifference" w:hAnsi="Glacial Indifference"/>
          <w:sz w:val="22"/>
          <w:szCs w:val="22"/>
        </w:rPr>
        <w:t xml:space="preserve">anizations, resource centers and </w:t>
      </w:r>
      <w:r w:rsidR="003F4E49">
        <w:rPr>
          <w:rFonts w:ascii="Glacial Indifference" w:hAnsi="Glacial Indifference"/>
          <w:sz w:val="22"/>
          <w:szCs w:val="22"/>
        </w:rPr>
        <w:t>service providers</w:t>
      </w:r>
      <w:r w:rsidR="000D75C0">
        <w:rPr>
          <w:rFonts w:ascii="Glacial Indifference" w:hAnsi="Glacial Indifference"/>
          <w:sz w:val="22"/>
          <w:szCs w:val="22"/>
        </w:rPr>
        <w:t xml:space="preserve">, </w:t>
      </w:r>
      <w:r w:rsidR="003F4E49">
        <w:rPr>
          <w:rFonts w:ascii="Glacial Indifference" w:hAnsi="Glacial Indifference"/>
          <w:sz w:val="22"/>
          <w:szCs w:val="22"/>
        </w:rPr>
        <w:t xml:space="preserve">such as </w:t>
      </w:r>
      <w:r w:rsidR="005C2E92">
        <w:rPr>
          <w:rFonts w:ascii="Glacial Indifference" w:hAnsi="Glacial Indifference"/>
          <w:sz w:val="22"/>
          <w:szCs w:val="22"/>
        </w:rPr>
        <w:t xml:space="preserve">Westside Works, </w:t>
      </w:r>
      <w:r w:rsidR="000D75C0">
        <w:rPr>
          <w:rFonts w:ascii="Glacial Indifference" w:hAnsi="Glacial Indifference"/>
          <w:sz w:val="22"/>
          <w:szCs w:val="22"/>
        </w:rPr>
        <w:t xml:space="preserve">the Westside Communities Alliance, </w:t>
      </w:r>
      <w:r w:rsidR="005C2E92">
        <w:rPr>
          <w:rFonts w:ascii="Glacial Indifference" w:hAnsi="Glacial Indifference"/>
          <w:sz w:val="22"/>
          <w:szCs w:val="22"/>
        </w:rPr>
        <w:t xml:space="preserve">On </w:t>
      </w:r>
      <w:r w:rsidR="00A92D91">
        <w:rPr>
          <w:rFonts w:ascii="Glacial Indifference" w:hAnsi="Glacial Indifference"/>
          <w:sz w:val="22"/>
          <w:szCs w:val="22"/>
        </w:rPr>
        <w:t>the</w:t>
      </w:r>
      <w:r w:rsidR="005C2E92">
        <w:rPr>
          <w:rFonts w:ascii="Glacial Indifference" w:hAnsi="Glacial Indifference"/>
          <w:sz w:val="22"/>
          <w:szCs w:val="22"/>
        </w:rPr>
        <w:t xml:space="preserve"> R</w:t>
      </w:r>
      <w:r w:rsidR="000D75C0">
        <w:rPr>
          <w:rFonts w:ascii="Glacial Indifference" w:hAnsi="Glacial Indifference"/>
          <w:sz w:val="22"/>
          <w:szCs w:val="22"/>
        </w:rPr>
        <w:t>ise Financial Capability Center, Atlanta Housing Authority and Habitat for Humanity, to help disseminate information</w:t>
      </w:r>
      <w:r w:rsidR="005C2E92">
        <w:rPr>
          <w:rFonts w:ascii="Glacial Indifference" w:hAnsi="Glacial Indifference"/>
          <w:sz w:val="22"/>
          <w:szCs w:val="22"/>
        </w:rPr>
        <w:t>. To recommend a</w:t>
      </w:r>
      <w:r w:rsidR="003F4E49">
        <w:rPr>
          <w:rFonts w:ascii="Glacial Indifference" w:hAnsi="Glacial Indifference"/>
          <w:sz w:val="22"/>
          <w:szCs w:val="22"/>
        </w:rPr>
        <w:t xml:space="preserve">dditional </w:t>
      </w:r>
      <w:r w:rsidR="002A05C9">
        <w:rPr>
          <w:rFonts w:ascii="Glacial Indifference" w:hAnsi="Glacial Indifference"/>
          <w:sz w:val="22"/>
          <w:szCs w:val="22"/>
        </w:rPr>
        <w:t>outreach</w:t>
      </w:r>
      <w:r w:rsidR="000D75C0">
        <w:rPr>
          <w:rFonts w:ascii="Glacial Indifference" w:hAnsi="Glacial Indifference"/>
          <w:sz w:val="22"/>
          <w:szCs w:val="22"/>
        </w:rPr>
        <w:t xml:space="preserve"> </w:t>
      </w:r>
      <w:r w:rsidR="003F4E49">
        <w:rPr>
          <w:rFonts w:ascii="Glacial Indifference" w:hAnsi="Glacial Indifference"/>
          <w:sz w:val="22"/>
          <w:szCs w:val="22"/>
        </w:rPr>
        <w:t>opportunities</w:t>
      </w:r>
      <w:r w:rsidR="005C2E92">
        <w:rPr>
          <w:rFonts w:ascii="Glacial Indifference" w:hAnsi="Glacial Indifference"/>
          <w:sz w:val="22"/>
          <w:szCs w:val="22"/>
        </w:rPr>
        <w:t xml:space="preserve">, please contact </w:t>
      </w:r>
      <w:r w:rsidR="000D75C0">
        <w:rPr>
          <w:rFonts w:ascii="Glacial Indifference" w:hAnsi="Glacial Indifference"/>
          <w:sz w:val="22"/>
          <w:szCs w:val="22"/>
        </w:rPr>
        <w:t>WFF</w:t>
      </w:r>
      <w:r w:rsidR="005C2E92" w:rsidRPr="005C2E92">
        <w:rPr>
          <w:rFonts w:ascii="Glacial Indifference" w:hAnsi="Glacial Indifference"/>
          <w:sz w:val="22"/>
          <w:szCs w:val="22"/>
        </w:rPr>
        <w:t xml:space="preserve"> at 678-902-7889 or </w:t>
      </w:r>
      <w:r w:rsidR="00990446">
        <w:rPr>
          <w:rFonts w:ascii="Glacial Indifference" w:hAnsi="Glacial Indifference"/>
          <w:sz w:val="22"/>
          <w:szCs w:val="22"/>
        </w:rPr>
        <w:t xml:space="preserve">via </w:t>
      </w:r>
      <w:r w:rsidR="005C2E92" w:rsidRPr="005C2E92">
        <w:rPr>
          <w:rFonts w:ascii="Glacial Indifference" w:hAnsi="Glacial Indifference"/>
          <w:sz w:val="22"/>
          <w:szCs w:val="22"/>
        </w:rPr>
        <w:t xml:space="preserve">email at </w:t>
      </w:r>
      <w:hyperlink r:id="rId8" w:history="1">
        <w:r w:rsidR="005C2E92" w:rsidRPr="005C2E92">
          <w:rPr>
            <w:rStyle w:val="Hyperlink"/>
            <w:rFonts w:ascii="Glacial Indifference" w:hAnsi="Glacial Indifference"/>
            <w:sz w:val="22"/>
            <w:szCs w:val="22"/>
          </w:rPr>
          <w:t>info@westsidefuturefund.org</w:t>
        </w:r>
      </w:hyperlink>
    </w:p>
    <w:p w14:paraId="3CD258D2" w14:textId="62BD24A5" w:rsidR="00940078" w:rsidRDefault="00940078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235497DC" w14:textId="67E53FF4" w:rsidR="003F4E49" w:rsidRPr="00A63609" w:rsidRDefault="003F4E49" w:rsidP="002A05C9">
      <w:pPr>
        <w:pStyle w:val="BodyText"/>
        <w:jc w:val="both"/>
        <w:rPr>
          <w:rFonts w:ascii="Glacial Indifference" w:hAnsi="Glacial Indifference"/>
          <w:color w:val="31849B" w:themeColor="accent5" w:themeShade="BF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Q: </w:t>
      </w:r>
      <w:r w:rsidR="00484762"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Who developed the program? </w:t>
      </w:r>
    </w:p>
    <w:p w14:paraId="5AC65C09" w14:textId="1291AA7F" w:rsidR="00C7429B" w:rsidRPr="00A63609" w:rsidRDefault="003F4E49" w:rsidP="002A05C9">
      <w:pPr>
        <w:pStyle w:val="BodyText"/>
        <w:jc w:val="both"/>
        <w:rPr>
          <w:rFonts w:ascii="Glacial Indifference" w:hAnsi="Glacial Indifference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</w:t>
      </w:r>
      <w:r w:rsidR="00484762" w:rsidRPr="00A63609">
        <w:rPr>
          <w:rFonts w:ascii="Glacial Indifference" w:hAnsi="Glacial Indifference"/>
          <w:sz w:val="22"/>
          <w:szCs w:val="22"/>
        </w:rPr>
        <w:t>The Anti-Displacement Ta</w:t>
      </w:r>
      <w:r w:rsidR="00EC63E7" w:rsidRPr="00A63609">
        <w:rPr>
          <w:rFonts w:ascii="Glacial Indifference" w:hAnsi="Glacial Indifference"/>
          <w:sz w:val="22"/>
          <w:szCs w:val="22"/>
        </w:rPr>
        <w:t xml:space="preserve">x Fund </w:t>
      </w:r>
      <w:r w:rsidR="00C7429B" w:rsidRPr="00A63609">
        <w:rPr>
          <w:rFonts w:ascii="Glacial Indifference" w:hAnsi="Glacial Indifference"/>
        </w:rPr>
        <w:t xml:space="preserve">is one of many strategies initiated by the Westside Community Retention Collaborative, which was created to address Westside resident concerns on displacement. </w:t>
      </w:r>
      <w:r w:rsidR="003A4C9F" w:rsidRPr="00A63609">
        <w:rPr>
          <w:rFonts w:ascii="Glacial Indifference" w:hAnsi="Glacial Indifference"/>
        </w:rPr>
        <w:br/>
      </w:r>
      <w:r w:rsidR="00C7429B" w:rsidRPr="00A63609">
        <w:rPr>
          <w:rFonts w:ascii="Glacial Indifference" w:hAnsi="Glacial Indifference"/>
        </w:rPr>
        <w:t xml:space="preserve">The Collaborative is driven by the </w:t>
      </w:r>
      <w:r w:rsidR="00990446" w:rsidRPr="00A63609">
        <w:rPr>
          <w:rFonts w:ascii="Glacial Indifference" w:hAnsi="Glacial Indifference"/>
        </w:rPr>
        <w:t xml:space="preserve">City </w:t>
      </w:r>
      <w:r w:rsidR="00C7429B" w:rsidRPr="00A63609">
        <w:rPr>
          <w:rFonts w:ascii="Glacial Indifference" w:hAnsi="Glacial Indifference"/>
        </w:rPr>
        <w:t xml:space="preserve">Department of Planning and Community Development, the Arthur M. Blank Family Foundation, Atlanta Housing Authority, Invest Atlanta, Atlanta Beltline, Atlanta Habitat for Humanity and the Westside Future Fund. The Collaborative </w:t>
      </w:r>
      <w:r w:rsidR="00990446" w:rsidRPr="00A63609">
        <w:rPr>
          <w:rFonts w:ascii="Glacial Indifference" w:hAnsi="Glacial Indifference"/>
        </w:rPr>
        <w:t xml:space="preserve">is managed by the WFF and </w:t>
      </w:r>
      <w:r w:rsidR="00C7429B" w:rsidRPr="00A63609">
        <w:rPr>
          <w:rFonts w:ascii="Glacial Indifference" w:hAnsi="Glacial Indifference"/>
        </w:rPr>
        <w:t>receives guidance and input from members of the community.</w:t>
      </w:r>
      <w:r w:rsidR="00B07BA7" w:rsidRPr="00A63609">
        <w:rPr>
          <w:rFonts w:ascii="Glacial Indifference" w:hAnsi="Glacial Indifference"/>
        </w:rPr>
        <w:t xml:space="preserve"> </w:t>
      </w:r>
    </w:p>
    <w:p w14:paraId="7D46ADEB" w14:textId="77777777" w:rsidR="003F4E49" w:rsidRDefault="003F4E49" w:rsidP="002A05C9">
      <w:pPr>
        <w:pStyle w:val="BodyText"/>
        <w:jc w:val="both"/>
        <w:rPr>
          <w:rFonts w:ascii="Glacial Indifference" w:hAnsi="Glacial Indifference"/>
        </w:rPr>
      </w:pPr>
    </w:p>
    <w:p w14:paraId="44DE2143" w14:textId="12B97118" w:rsidR="003F4E49" w:rsidRPr="00A63609" w:rsidRDefault="003F4E49" w:rsidP="002A05C9">
      <w:pPr>
        <w:pStyle w:val="BodyText"/>
        <w:jc w:val="both"/>
        <w:rPr>
          <w:rFonts w:ascii="Glacial Indifference" w:hAnsi="Glacial Indifference"/>
          <w:color w:val="31849B" w:themeColor="accent5" w:themeShade="BF"/>
        </w:rPr>
      </w:pPr>
      <w:r w:rsidRPr="00A63609">
        <w:rPr>
          <w:rFonts w:ascii="Glacial Indifference" w:hAnsi="Glacial Indifference"/>
          <w:color w:val="31849B" w:themeColor="accent5" w:themeShade="BF"/>
        </w:rPr>
        <w:t>Q</w:t>
      </w:r>
      <w:r w:rsidR="00CE5FC2" w:rsidRPr="00A63609">
        <w:rPr>
          <w:rFonts w:ascii="Glacial Indifference" w:hAnsi="Glacial Indifference"/>
          <w:color w:val="31849B" w:themeColor="accent5" w:themeShade="BF"/>
        </w:rPr>
        <w:t>:</w:t>
      </w:r>
      <w:r w:rsidRPr="00A63609">
        <w:rPr>
          <w:rFonts w:ascii="Glacial Indifference" w:hAnsi="Glacial Indifference"/>
          <w:color w:val="31849B" w:themeColor="accent5" w:themeShade="BF"/>
        </w:rPr>
        <w:t xml:space="preserve"> </w:t>
      </w:r>
      <w:r w:rsidR="00B07BA7" w:rsidRPr="00A63609">
        <w:rPr>
          <w:rFonts w:ascii="Glacial Indifference" w:hAnsi="Glacial Indifference"/>
          <w:color w:val="31849B" w:themeColor="accent5" w:themeShade="BF"/>
        </w:rPr>
        <w:t xml:space="preserve">Were residents involved in the development of the program? </w:t>
      </w:r>
    </w:p>
    <w:p w14:paraId="69F857F9" w14:textId="27A40EF8" w:rsidR="00B07BA7" w:rsidRPr="00A63609" w:rsidRDefault="003F4E49" w:rsidP="002A05C9">
      <w:pPr>
        <w:pStyle w:val="BodyText"/>
        <w:jc w:val="both"/>
        <w:rPr>
          <w:rFonts w:ascii="Glacial Indifference" w:hAnsi="Glacial Indifference"/>
        </w:rPr>
      </w:pPr>
      <w:r w:rsidRPr="00A63609">
        <w:rPr>
          <w:rFonts w:ascii="Glacial Indifference" w:hAnsi="Glacial Indifference"/>
        </w:rPr>
        <w:t xml:space="preserve">A: </w:t>
      </w:r>
      <w:r w:rsidR="00B07BA7" w:rsidRPr="00A63609">
        <w:rPr>
          <w:rFonts w:ascii="Glacial Indifference" w:hAnsi="Glacial Indifference"/>
        </w:rPr>
        <w:t xml:space="preserve">Residents from the </w:t>
      </w:r>
      <w:r w:rsidR="005C2E92" w:rsidRPr="00A63609">
        <w:rPr>
          <w:rFonts w:ascii="Glacial Indifference" w:hAnsi="Glacial Indifference"/>
        </w:rPr>
        <w:t xml:space="preserve">program area’s </w:t>
      </w:r>
      <w:r w:rsidR="00B07BA7" w:rsidRPr="00A63609">
        <w:rPr>
          <w:rFonts w:ascii="Glacial Indifference" w:hAnsi="Glacial Indifference"/>
        </w:rPr>
        <w:t xml:space="preserve">four </w:t>
      </w:r>
      <w:r w:rsidR="00E44BD2" w:rsidRPr="00A63609">
        <w:rPr>
          <w:rFonts w:ascii="Glacial Indifference" w:hAnsi="Glacial Indifference"/>
        </w:rPr>
        <w:t xml:space="preserve">target </w:t>
      </w:r>
      <w:r w:rsidR="00B07BA7" w:rsidRPr="00A63609">
        <w:rPr>
          <w:rFonts w:ascii="Glacial Indifference" w:hAnsi="Glacial Indifference"/>
        </w:rPr>
        <w:t>neighborhoods</w:t>
      </w:r>
      <w:r w:rsidR="00E44BD2" w:rsidRPr="00A63609">
        <w:rPr>
          <w:rFonts w:ascii="Glacial Indifference" w:hAnsi="Glacial Indifference"/>
        </w:rPr>
        <w:t xml:space="preserve">, including leadership from </w:t>
      </w:r>
      <w:r w:rsidR="003A4C9F" w:rsidRPr="00A63609">
        <w:rPr>
          <w:rFonts w:ascii="Glacial Indifference" w:hAnsi="Glacial Indifference"/>
        </w:rPr>
        <w:t>each of the four</w:t>
      </w:r>
      <w:r w:rsidR="00E44BD2" w:rsidRPr="00A63609">
        <w:rPr>
          <w:rFonts w:ascii="Glacial Indifference" w:hAnsi="Glacial Indifference"/>
        </w:rPr>
        <w:t xml:space="preserve"> neighborhood and community associations,</w:t>
      </w:r>
      <w:r w:rsidR="00B07BA7" w:rsidRPr="00A63609">
        <w:rPr>
          <w:rFonts w:ascii="Glacial Indifference" w:hAnsi="Glacial Indifference"/>
        </w:rPr>
        <w:t xml:space="preserve"> were involved in the process and provided valuable insight and input</w:t>
      </w:r>
      <w:r w:rsidR="0087286F" w:rsidRPr="00A63609">
        <w:rPr>
          <w:rFonts w:ascii="Glacial Indifference" w:hAnsi="Glacial Indifference"/>
        </w:rPr>
        <w:t xml:space="preserve"> at each stage of the program’s development</w:t>
      </w:r>
      <w:r w:rsidR="00B07BA7" w:rsidRPr="00A63609">
        <w:rPr>
          <w:rFonts w:ascii="Glacial Indifference" w:hAnsi="Glacial Indifference"/>
        </w:rPr>
        <w:t>, which is reflected in the current version of the program</w:t>
      </w:r>
      <w:r w:rsidR="00E44BD2" w:rsidRPr="00A63609">
        <w:rPr>
          <w:rFonts w:ascii="Glacial Indifference" w:hAnsi="Glacial Indifference"/>
        </w:rPr>
        <w:t>.</w:t>
      </w:r>
      <w:r w:rsidR="00507CA1" w:rsidRPr="00A63609">
        <w:rPr>
          <w:rFonts w:ascii="Glacial Indifference" w:hAnsi="Glacial Indifference"/>
        </w:rPr>
        <w:t xml:space="preserve"> </w:t>
      </w:r>
    </w:p>
    <w:p w14:paraId="5A976629" w14:textId="77777777" w:rsidR="00992DF3" w:rsidRPr="00901BDF" w:rsidRDefault="00992DF3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6CA653F1" w14:textId="6C8109B5" w:rsidR="00940078" w:rsidRPr="00911A2B" w:rsidRDefault="00DA7F58" w:rsidP="00B952FE">
      <w:pPr>
        <w:pStyle w:val="BodyText"/>
        <w:jc w:val="both"/>
        <w:rPr>
          <w:rFonts w:ascii="Glacial Indifference" w:hAnsi="Glacial Indifference"/>
          <w:b/>
          <w:sz w:val="28"/>
          <w:szCs w:val="28"/>
        </w:rPr>
      </w:pPr>
      <w:r w:rsidRPr="00911A2B">
        <w:rPr>
          <w:rFonts w:ascii="Glacial Indifference" w:hAnsi="Glacial Indifference"/>
          <w:b/>
          <w:sz w:val="28"/>
          <w:szCs w:val="28"/>
        </w:rPr>
        <w:t>Eligibility</w:t>
      </w:r>
    </w:p>
    <w:p w14:paraId="43EF34B8" w14:textId="77777777" w:rsidR="00940078" w:rsidRPr="00901BDF" w:rsidRDefault="00940078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4AC64D89" w14:textId="6508DC53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Q: Do you have to have a </w:t>
      </w:r>
      <w:r w:rsidR="00CE5FC2"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(City of Atlanta/Fulton County) </w:t>
      </w: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homestead exemption to participate in the program?</w:t>
      </w:r>
    </w:p>
    <w:p w14:paraId="7A626858" w14:textId="3975482D" w:rsidR="0087286F" w:rsidRPr="00A63609" w:rsidRDefault="00940078" w:rsidP="00940078">
      <w:pPr>
        <w:pStyle w:val="BodyText"/>
        <w:jc w:val="both"/>
        <w:rPr>
          <w:rFonts w:ascii="Glacial Indifference" w:hAnsi="Glacial Indifference"/>
          <w:color w:val="0070C0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Yes. If you are not receiving homestead </w:t>
      </w:r>
      <w:r w:rsidR="00A92D91" w:rsidRPr="00A63609">
        <w:rPr>
          <w:rFonts w:ascii="Glacial Indifference" w:hAnsi="Glacial Indifference"/>
          <w:sz w:val="22"/>
          <w:szCs w:val="22"/>
        </w:rPr>
        <w:t>exemptions,</w:t>
      </w:r>
      <w:r w:rsidRPr="00A63609">
        <w:rPr>
          <w:rFonts w:ascii="Glacial Indifference" w:hAnsi="Glacial Indifference"/>
          <w:sz w:val="22"/>
          <w:szCs w:val="22"/>
        </w:rPr>
        <w:t xml:space="preserve"> you may be paying too much on property taxes. We can help you apply for all homestead exemptions that you may qualify for as part of the program enrollment.</w:t>
      </w:r>
      <w:r w:rsidRPr="00A63609">
        <w:rPr>
          <w:rFonts w:ascii="Glacial Indifference" w:hAnsi="Glacial Indifference"/>
          <w:color w:val="0070C0"/>
          <w:sz w:val="22"/>
          <w:szCs w:val="22"/>
        </w:rPr>
        <w:t xml:space="preserve"> </w:t>
      </w:r>
    </w:p>
    <w:p w14:paraId="7B1EB9DD" w14:textId="77777777" w:rsidR="00940078" w:rsidRPr="00901BDF" w:rsidRDefault="00940078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4699B8A9" w14:textId="77777777" w:rsidR="00AD0C7F" w:rsidRDefault="00AD0C7F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</w:p>
    <w:p w14:paraId="64CD5E80" w14:textId="557A0EE1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lastRenderedPageBreak/>
        <w:t>Q: What are the income requirements?</w:t>
      </w:r>
    </w:p>
    <w:p w14:paraId="281471CC" w14:textId="41DBDB0C" w:rsidR="00AD0C7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Households must make less than 100% of the Area Median Income (AMI) for their respected household size to qualify for participation.  </w:t>
      </w:r>
      <w:r w:rsidR="00AD0C7F">
        <w:rPr>
          <w:rFonts w:ascii="Glacial Indifference" w:hAnsi="Glacial Indifference"/>
          <w:sz w:val="22"/>
          <w:szCs w:val="22"/>
        </w:rPr>
        <w:t>Please see table below</w:t>
      </w:r>
      <w:r w:rsidR="00E548A9">
        <w:rPr>
          <w:rFonts w:ascii="Glacial Indifference" w:hAnsi="Glacial Indifference"/>
          <w:sz w:val="22"/>
          <w:szCs w:val="22"/>
        </w:rPr>
        <w:t xml:space="preserve"> to confirm eligibility.</w:t>
      </w:r>
    </w:p>
    <w:p w14:paraId="588C6F61" w14:textId="77777777" w:rsidR="00AD0C7F" w:rsidRDefault="00AD0C7F" w:rsidP="00940078">
      <w:pPr>
        <w:pStyle w:val="BodyText"/>
        <w:jc w:val="both"/>
        <w:rPr>
          <w:noProof/>
        </w:rPr>
      </w:pPr>
    </w:p>
    <w:p w14:paraId="35AF4139" w14:textId="6FE9CE99" w:rsidR="00940078" w:rsidRPr="00901BDF" w:rsidRDefault="00AD0C7F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>
        <w:rPr>
          <w:noProof/>
        </w:rPr>
        <w:drawing>
          <wp:inline distT="0" distB="0" distL="0" distR="0" wp14:anchorId="06238047" wp14:editId="7F799B5D">
            <wp:extent cx="2033625" cy="16014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1591" cy="174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5F0B1" w14:textId="77777777" w:rsidR="00940078" w:rsidRPr="00901BDF" w:rsidRDefault="00940078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24CF66A2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Do I have to live in my property to be eligible?</w:t>
      </w:r>
    </w:p>
    <w:p w14:paraId="43A10E66" w14:textId="44A58C0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Yes, the property must be the applicant’s primary residence to be eligible</w:t>
      </w:r>
      <w:r w:rsidR="00F86C06" w:rsidRPr="00A63609">
        <w:rPr>
          <w:rFonts w:ascii="Glacial Indifference" w:hAnsi="Glacial Indifference"/>
          <w:sz w:val="22"/>
          <w:szCs w:val="22"/>
        </w:rPr>
        <w:t xml:space="preserve"> and you must have lived in the property as a homeowner </w:t>
      </w:r>
      <w:r w:rsidR="00F45057">
        <w:rPr>
          <w:rFonts w:ascii="Glacial Indifference" w:hAnsi="Glacial Indifference"/>
          <w:sz w:val="22"/>
          <w:szCs w:val="22"/>
        </w:rPr>
        <w:t>prior to</w:t>
      </w:r>
      <w:r w:rsidR="00B035D8" w:rsidRPr="00A63609">
        <w:rPr>
          <w:rFonts w:ascii="Glacial Indifference" w:hAnsi="Glacial Indifference"/>
          <w:sz w:val="22"/>
          <w:szCs w:val="22"/>
        </w:rPr>
        <w:t xml:space="preserve"> </w:t>
      </w:r>
      <w:r w:rsidR="00F23A7D" w:rsidRPr="00A63609">
        <w:rPr>
          <w:rFonts w:ascii="Glacial Indifference" w:hAnsi="Glacial Indifference"/>
          <w:sz w:val="22"/>
          <w:szCs w:val="22"/>
        </w:rPr>
        <w:t>March</w:t>
      </w:r>
      <w:r w:rsidR="00AD0C7F">
        <w:rPr>
          <w:rFonts w:ascii="Glacial Indifference" w:hAnsi="Glacial Indifference"/>
          <w:sz w:val="22"/>
          <w:szCs w:val="22"/>
        </w:rPr>
        <w:t xml:space="preserve"> </w:t>
      </w:r>
      <w:r w:rsidR="00F23A7D" w:rsidRPr="00A63609">
        <w:rPr>
          <w:rFonts w:ascii="Glacial Indifference" w:hAnsi="Glacial Indifference"/>
          <w:sz w:val="22"/>
          <w:szCs w:val="22"/>
        </w:rPr>
        <w:t>2017</w:t>
      </w:r>
      <w:r w:rsidR="00F86C06" w:rsidRPr="00A63609">
        <w:rPr>
          <w:rFonts w:ascii="Glacial Indifference" w:hAnsi="Glacial Indifference"/>
          <w:sz w:val="22"/>
          <w:szCs w:val="22"/>
        </w:rPr>
        <w:t xml:space="preserve">. </w:t>
      </w:r>
    </w:p>
    <w:p w14:paraId="14B225B7" w14:textId="77777777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115D9BF9" w14:textId="77777777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If I inherit my property in 2018 or later would I qualify for this program?</w:t>
      </w:r>
    </w:p>
    <w:p w14:paraId="4F3565AA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Only if the property was part of the program already, and you meet the eligibility criteria. An application will still need to be submitted for consideration. </w:t>
      </w:r>
    </w:p>
    <w:p w14:paraId="607CD56E" w14:textId="77777777" w:rsidR="00DA7F58" w:rsidRPr="00901BDF" w:rsidRDefault="00DA7F5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4E8A0C2A" w14:textId="11BB7B7B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I plan on buying a home in these neighborhoods in 2018 or later. Would I qualify for this program?</w:t>
      </w:r>
    </w:p>
    <w:p w14:paraId="21018632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Not unless you are buying or inheriting a property that was already enrolled in the program and you meet the eligibility criteria. An application will still need to be submitted for consideration.</w:t>
      </w:r>
    </w:p>
    <w:p w14:paraId="5285E4F5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75AD7F11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What if I owe back taxes on my property?</w:t>
      </w:r>
    </w:p>
    <w:p w14:paraId="1BF096E1" w14:textId="75F74205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It will be important for you to become current on your property taxes. If there are extenuating circumstances prohibiting you from paying your bills and </w:t>
      </w:r>
      <w:r w:rsidR="00A92D91" w:rsidRPr="00A63609">
        <w:rPr>
          <w:rFonts w:ascii="Glacial Indifference" w:hAnsi="Glacial Indifference"/>
          <w:sz w:val="22"/>
          <w:szCs w:val="22"/>
        </w:rPr>
        <w:t>taxes,</w:t>
      </w:r>
      <w:r w:rsidRPr="00A63609">
        <w:rPr>
          <w:rFonts w:ascii="Glacial Indifference" w:hAnsi="Glacial Indifference"/>
          <w:sz w:val="22"/>
          <w:szCs w:val="22"/>
        </w:rPr>
        <w:t xml:space="preserve"> please inform the program manager of this when you apply. </w:t>
      </w:r>
    </w:p>
    <w:p w14:paraId="77D8F832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59B69AC9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What if my home has title issues?</w:t>
      </w:r>
    </w:p>
    <w:p w14:paraId="4D5CFE57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A companion program is currently being created to provide legal aid to homeowners to clear any title problems that may be present at the time of the application. </w:t>
      </w:r>
    </w:p>
    <w:p w14:paraId="039629F9" w14:textId="77777777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32D4EB2F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Do I have to pay back the fund?</w:t>
      </w:r>
    </w:p>
    <w:p w14:paraId="2D4F269E" w14:textId="3E790725" w:rsidR="00940078" w:rsidRPr="00A63609" w:rsidRDefault="00DA7F5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No, the received funds</w:t>
      </w:r>
      <w:r w:rsidR="00940078" w:rsidRPr="00A63609">
        <w:rPr>
          <w:rFonts w:ascii="Glacial Indifference" w:hAnsi="Glacial Indifference"/>
          <w:sz w:val="22"/>
          <w:szCs w:val="22"/>
        </w:rPr>
        <w:t xml:space="preserve"> </w:t>
      </w:r>
      <w:r w:rsidRPr="00A63609">
        <w:rPr>
          <w:rFonts w:ascii="Glacial Indifference" w:hAnsi="Glacial Indifference"/>
          <w:sz w:val="22"/>
          <w:szCs w:val="22"/>
        </w:rPr>
        <w:t>operate as</w:t>
      </w:r>
      <w:r w:rsidR="00940078" w:rsidRPr="00A63609">
        <w:rPr>
          <w:rFonts w:ascii="Glacial Indifference" w:hAnsi="Glacial Indifference"/>
          <w:sz w:val="22"/>
          <w:szCs w:val="22"/>
        </w:rPr>
        <w:t xml:space="preserve"> a grant. The homeowner will be responsible for paying their </w:t>
      </w:r>
      <w:r w:rsidR="00B32ABE" w:rsidRPr="00A63609">
        <w:rPr>
          <w:rFonts w:ascii="Glacial Indifference" w:hAnsi="Glacial Indifference"/>
          <w:sz w:val="22"/>
          <w:szCs w:val="22"/>
        </w:rPr>
        <w:t>tax amount that was billed the year prior to applying for the program.</w:t>
      </w:r>
      <w:r w:rsidR="00940078" w:rsidRPr="00A63609">
        <w:rPr>
          <w:rFonts w:ascii="Glacial Indifference" w:hAnsi="Glacial Indifference"/>
          <w:sz w:val="22"/>
          <w:szCs w:val="22"/>
        </w:rPr>
        <w:t xml:space="preserve"> </w:t>
      </w:r>
      <w:r w:rsidR="00B32ABE" w:rsidRPr="00A63609">
        <w:rPr>
          <w:rFonts w:ascii="Glacial Indifference" w:hAnsi="Glacial Indifference"/>
          <w:sz w:val="22"/>
          <w:szCs w:val="22"/>
        </w:rPr>
        <w:t>T</w:t>
      </w:r>
      <w:r w:rsidR="00940078" w:rsidRPr="00A63609">
        <w:rPr>
          <w:rFonts w:ascii="Glacial Indifference" w:hAnsi="Glacial Indifference"/>
          <w:sz w:val="22"/>
          <w:szCs w:val="22"/>
        </w:rPr>
        <w:t xml:space="preserve">he </w:t>
      </w:r>
      <w:r w:rsidRPr="00A63609">
        <w:rPr>
          <w:rFonts w:ascii="Glacial Indifference" w:hAnsi="Glacial Indifference"/>
          <w:sz w:val="22"/>
          <w:szCs w:val="22"/>
        </w:rPr>
        <w:t>Anti-Displacement Tax F</w:t>
      </w:r>
      <w:r w:rsidR="00940078" w:rsidRPr="00A63609">
        <w:rPr>
          <w:rFonts w:ascii="Glacial Indifference" w:hAnsi="Glacial Indifference"/>
          <w:sz w:val="22"/>
          <w:szCs w:val="22"/>
        </w:rPr>
        <w:t xml:space="preserve">und will pay any increases to your taxes beginning with </w:t>
      </w:r>
      <w:r w:rsidR="00B32ABE" w:rsidRPr="00A63609">
        <w:rPr>
          <w:rFonts w:ascii="Glacial Indifference" w:hAnsi="Glacial Indifference"/>
          <w:sz w:val="22"/>
          <w:szCs w:val="22"/>
        </w:rPr>
        <w:t>the year application was approved</w:t>
      </w:r>
      <w:r w:rsidR="00940078" w:rsidRPr="00A63609">
        <w:rPr>
          <w:rFonts w:ascii="Glacial Indifference" w:hAnsi="Glacial Indifference"/>
          <w:sz w:val="22"/>
          <w:szCs w:val="22"/>
        </w:rPr>
        <w:t xml:space="preserve">. </w:t>
      </w:r>
    </w:p>
    <w:p w14:paraId="50894C3F" w14:textId="77777777" w:rsidR="00940078" w:rsidRPr="00901BDF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3E3EE65A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Does this program apply to water and sewage liens, or other city services?</w:t>
      </w:r>
    </w:p>
    <w:p w14:paraId="0E17DFE4" w14:textId="77777777" w:rsidR="00940078" w:rsidRPr="00A63609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No. The fund only applies to property taxes levied by the City of Atlanta, Atlanta Public Schools, and Fulton County. </w:t>
      </w:r>
    </w:p>
    <w:p w14:paraId="44F4F576" w14:textId="602F6B6A" w:rsidR="00940078" w:rsidRDefault="0094007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1638985A" w14:textId="23D88E60" w:rsidR="00AD0C7F" w:rsidRPr="0030784B" w:rsidRDefault="00AD0C7F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30784B">
        <w:rPr>
          <w:rFonts w:ascii="Glacial Indifference" w:hAnsi="Glacial Indifference"/>
          <w:color w:val="31849B" w:themeColor="accent5" w:themeShade="BF"/>
          <w:sz w:val="22"/>
          <w:szCs w:val="22"/>
        </w:rPr>
        <w:t>Q: Do I have to apply to the program every year?</w:t>
      </w:r>
    </w:p>
    <w:p w14:paraId="45DACD18" w14:textId="1A1DC28C" w:rsidR="00AD0C7F" w:rsidRDefault="00AD0C7F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>
        <w:rPr>
          <w:rFonts w:ascii="Glacial Indifference" w:hAnsi="Glacial Indifference"/>
          <w:sz w:val="22"/>
          <w:szCs w:val="22"/>
        </w:rPr>
        <w:t xml:space="preserve">A: No, however; the program manager may contact you in </w:t>
      </w:r>
      <w:r w:rsidR="0030784B">
        <w:rPr>
          <w:rFonts w:ascii="Glacial Indifference" w:hAnsi="Glacial Indifference"/>
          <w:sz w:val="22"/>
          <w:szCs w:val="22"/>
        </w:rPr>
        <w:t xml:space="preserve">the future to request current documents to update your status. </w:t>
      </w:r>
    </w:p>
    <w:p w14:paraId="02BD2F88" w14:textId="2ED53080" w:rsidR="0030784B" w:rsidRDefault="0030784B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43B26BE7" w14:textId="12B6964C" w:rsidR="0030784B" w:rsidRPr="0030784B" w:rsidRDefault="0030784B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30784B">
        <w:rPr>
          <w:rFonts w:ascii="Glacial Indifference" w:hAnsi="Glacial Indifference"/>
          <w:color w:val="31849B" w:themeColor="accent5" w:themeShade="BF"/>
          <w:sz w:val="22"/>
          <w:szCs w:val="22"/>
        </w:rPr>
        <w:t>Q: What if I own more than one property</w:t>
      </w:r>
      <w:r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 in the program area, can all my properties</w:t>
      </w:r>
      <w:r w:rsidR="00442A98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 participate</w:t>
      </w:r>
      <w:r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 in the program</w:t>
      </w:r>
      <w:r w:rsidRPr="0030784B">
        <w:rPr>
          <w:rFonts w:ascii="Glacial Indifference" w:hAnsi="Glacial Indifference"/>
          <w:color w:val="31849B" w:themeColor="accent5" w:themeShade="BF"/>
          <w:sz w:val="22"/>
          <w:szCs w:val="22"/>
        </w:rPr>
        <w:t>?</w:t>
      </w:r>
    </w:p>
    <w:p w14:paraId="74183829" w14:textId="48A58F2F" w:rsidR="00AD0C7F" w:rsidRDefault="0030784B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>
        <w:rPr>
          <w:rFonts w:ascii="Glacial Indifference" w:hAnsi="Glacial Indifference"/>
          <w:sz w:val="22"/>
          <w:szCs w:val="22"/>
        </w:rPr>
        <w:t xml:space="preserve">A: No, the only property that would be eligible </w:t>
      </w:r>
      <w:r w:rsidR="00442A98">
        <w:rPr>
          <w:rFonts w:ascii="Glacial Indifference" w:hAnsi="Glacial Indifference"/>
          <w:sz w:val="22"/>
          <w:szCs w:val="22"/>
        </w:rPr>
        <w:t>is</w:t>
      </w:r>
      <w:r>
        <w:rPr>
          <w:rFonts w:ascii="Glacial Indifference" w:hAnsi="Glacial Indifference"/>
          <w:sz w:val="22"/>
          <w:szCs w:val="22"/>
        </w:rPr>
        <w:t xml:space="preserve"> the property that you are living in</w:t>
      </w:r>
      <w:r w:rsidR="00442A98">
        <w:rPr>
          <w:rFonts w:ascii="Glacial Indifference" w:hAnsi="Glacial Indifference"/>
          <w:sz w:val="22"/>
          <w:szCs w:val="22"/>
        </w:rPr>
        <w:t xml:space="preserve"> and have homestead exemption. </w:t>
      </w:r>
    </w:p>
    <w:p w14:paraId="1272E0C2" w14:textId="5C252E6B" w:rsidR="00442A98" w:rsidRDefault="00442A9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1972A4B4" w14:textId="602D2123" w:rsidR="00442A98" w:rsidRPr="00E548A9" w:rsidRDefault="00442A98" w:rsidP="00940078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E548A9">
        <w:rPr>
          <w:rFonts w:ascii="Glacial Indifference" w:hAnsi="Glacial Indifference"/>
          <w:color w:val="31849B" w:themeColor="accent5" w:themeShade="BF"/>
          <w:sz w:val="22"/>
          <w:szCs w:val="22"/>
        </w:rPr>
        <w:t>Q: What if my property is still in a deceased family members name?</w:t>
      </w:r>
    </w:p>
    <w:p w14:paraId="3E5D303B" w14:textId="43AA6D54" w:rsidR="00442A98" w:rsidRDefault="00442A9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>
        <w:rPr>
          <w:rFonts w:ascii="Glacial Indifference" w:hAnsi="Glacial Indifference"/>
          <w:sz w:val="22"/>
          <w:szCs w:val="22"/>
        </w:rPr>
        <w:t xml:space="preserve">A: If you own the property and the property never went through Probate, we may have a program that can assist you with the Probate process, so make sure to still submit an application. </w:t>
      </w:r>
    </w:p>
    <w:p w14:paraId="7C310109" w14:textId="77777777" w:rsidR="00E548A9" w:rsidRDefault="00E548A9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43157FD5" w14:textId="77777777" w:rsidR="00442A98" w:rsidRPr="00901BDF" w:rsidRDefault="00442A98" w:rsidP="00940078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04797C39" w14:textId="0F1E12F8" w:rsidR="00940078" w:rsidRPr="00911A2B" w:rsidRDefault="00DA7F58" w:rsidP="00B952FE">
      <w:pPr>
        <w:pStyle w:val="BodyText"/>
        <w:jc w:val="both"/>
        <w:rPr>
          <w:rFonts w:ascii="Glacial Indifference" w:hAnsi="Glacial Indifference"/>
          <w:b/>
          <w:sz w:val="28"/>
          <w:szCs w:val="28"/>
        </w:rPr>
      </w:pPr>
      <w:r w:rsidRPr="00911A2B">
        <w:rPr>
          <w:rFonts w:ascii="Glacial Indifference" w:hAnsi="Glacial Indifference"/>
          <w:b/>
          <w:sz w:val="28"/>
          <w:szCs w:val="28"/>
        </w:rPr>
        <w:t>Application</w:t>
      </w:r>
    </w:p>
    <w:p w14:paraId="6273A2A9" w14:textId="77777777" w:rsidR="00DA7F58" w:rsidRPr="00901BDF" w:rsidRDefault="00DA7F58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5174D8AB" w14:textId="35E77B0F" w:rsidR="0081738A" w:rsidRPr="00A63609" w:rsidRDefault="0081738A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How can I participate?</w:t>
      </w:r>
    </w:p>
    <w:p w14:paraId="0AA8EFA4" w14:textId="2D7F721D" w:rsidR="0081738A" w:rsidRPr="00A63609" w:rsidRDefault="0081738A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Fill out</w:t>
      </w:r>
      <w:r w:rsidR="008D0FBD">
        <w:rPr>
          <w:rFonts w:ascii="Glacial Indifference" w:hAnsi="Glacial Indifference"/>
          <w:sz w:val="22"/>
          <w:szCs w:val="22"/>
        </w:rPr>
        <w:t xml:space="preserve"> the</w:t>
      </w:r>
      <w:r w:rsidRPr="00A63609">
        <w:rPr>
          <w:rFonts w:ascii="Glacial Indifference" w:hAnsi="Glacial Indifference"/>
          <w:sz w:val="22"/>
          <w:szCs w:val="22"/>
        </w:rPr>
        <w:t xml:space="preserve"> </w:t>
      </w:r>
      <w:hyperlink r:id="rId10" w:history="1">
        <w:r w:rsidR="008D0FBD" w:rsidRPr="00560F86">
          <w:rPr>
            <w:rStyle w:val="Hyperlink"/>
            <w:rFonts w:ascii="Glacial Indifference" w:hAnsi="Glacial Indifference"/>
            <w:sz w:val="22"/>
            <w:szCs w:val="22"/>
          </w:rPr>
          <w:t>Pre-Registration Form</w:t>
        </w:r>
      </w:hyperlink>
      <w:r w:rsidRPr="00901BDF">
        <w:rPr>
          <w:rFonts w:ascii="Glacial Indifference" w:hAnsi="Glacial Indifference"/>
          <w:sz w:val="22"/>
          <w:szCs w:val="22"/>
        </w:rPr>
        <w:t xml:space="preserve"> </w:t>
      </w:r>
      <w:r w:rsidRPr="00A63609">
        <w:rPr>
          <w:rFonts w:ascii="Glacial Indifference" w:hAnsi="Glacial Indifference"/>
          <w:sz w:val="22"/>
          <w:szCs w:val="22"/>
        </w:rPr>
        <w:t>and</w:t>
      </w:r>
      <w:r w:rsidR="00DA7F58" w:rsidRPr="00A63609">
        <w:rPr>
          <w:rFonts w:ascii="Glacial Indifference" w:hAnsi="Glacial Indifference"/>
          <w:sz w:val="22"/>
          <w:szCs w:val="22"/>
        </w:rPr>
        <w:t xml:space="preserve"> send it to P.O. Box 92273, Atlanta, GA 30314</w:t>
      </w:r>
      <w:r w:rsidR="008D0FBD">
        <w:rPr>
          <w:rFonts w:ascii="Glacial Indifference" w:hAnsi="Glacial Indifference"/>
          <w:sz w:val="22"/>
          <w:szCs w:val="22"/>
        </w:rPr>
        <w:t xml:space="preserve"> </w:t>
      </w:r>
      <w:r w:rsidR="008D0FBD" w:rsidRPr="00A63609">
        <w:rPr>
          <w:rFonts w:ascii="Glacial Indifference" w:hAnsi="Glacial Indifference"/>
          <w:sz w:val="22"/>
          <w:szCs w:val="22"/>
        </w:rPr>
        <w:t>or fax to 678-705-1944</w:t>
      </w:r>
      <w:r w:rsidR="00DA7F58" w:rsidRPr="00A63609">
        <w:rPr>
          <w:rFonts w:ascii="Glacial Indifference" w:hAnsi="Glacial Indifference"/>
          <w:sz w:val="22"/>
          <w:szCs w:val="22"/>
        </w:rPr>
        <w:t xml:space="preserve"> or</w:t>
      </w:r>
      <w:r w:rsidRPr="00A63609">
        <w:rPr>
          <w:rFonts w:ascii="Glacial Indifference" w:hAnsi="Glacial Indifference"/>
          <w:sz w:val="22"/>
          <w:szCs w:val="22"/>
        </w:rPr>
        <w:t xml:space="preserve"> </w:t>
      </w:r>
      <w:r w:rsidR="00C0032A" w:rsidRPr="00A63609">
        <w:rPr>
          <w:rFonts w:ascii="Glacial Indifference" w:hAnsi="Glacial Indifference"/>
          <w:sz w:val="22"/>
          <w:szCs w:val="22"/>
        </w:rPr>
        <w:t xml:space="preserve">email it to </w:t>
      </w:r>
      <w:hyperlink r:id="rId11" w:history="1">
        <w:r w:rsidR="00C0032A" w:rsidRPr="00901BDF">
          <w:rPr>
            <w:rStyle w:val="Hyperlink"/>
            <w:rFonts w:ascii="Glacial Indifference" w:hAnsi="Glacial Indifference"/>
            <w:sz w:val="22"/>
            <w:szCs w:val="22"/>
          </w:rPr>
          <w:t>info@westsidefuturefund.org</w:t>
        </w:r>
      </w:hyperlink>
      <w:r w:rsidR="008D0FBD">
        <w:rPr>
          <w:rFonts w:ascii="Glacial Indifference" w:hAnsi="Glacial Indifference"/>
          <w:sz w:val="22"/>
          <w:szCs w:val="22"/>
        </w:rPr>
        <w:t xml:space="preserve">. </w:t>
      </w:r>
      <w:r w:rsidR="00C0032A" w:rsidRPr="00A63609">
        <w:rPr>
          <w:rFonts w:ascii="Glacial Indifference" w:hAnsi="Glacial Indifference"/>
          <w:sz w:val="22"/>
          <w:szCs w:val="22"/>
        </w:rPr>
        <w:t xml:space="preserve">Once this information is received, an application will be mailed to you with next steps. </w:t>
      </w:r>
    </w:p>
    <w:p w14:paraId="0DFE200D" w14:textId="77777777" w:rsidR="00C0032A" w:rsidRPr="00901BDF" w:rsidRDefault="00C0032A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69205269" w14:textId="77777777" w:rsidR="00C0032A" w:rsidRPr="00A63609" w:rsidRDefault="00C0032A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When are applications due?</w:t>
      </w:r>
    </w:p>
    <w:p w14:paraId="46974978" w14:textId="16769A8B" w:rsidR="00AD0C7F" w:rsidRPr="00A63609" w:rsidRDefault="00C0032A" w:rsidP="00B952FE">
      <w:pPr>
        <w:pStyle w:val="BodyText"/>
        <w:jc w:val="both"/>
        <w:rPr>
          <w:rFonts w:ascii="Glacial Indifference" w:hAnsi="Glacial Indifference"/>
          <w:color w:val="0070C0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 xml:space="preserve">A: 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Residents can apply </w:t>
      </w:r>
      <w:r w:rsidR="00F45057">
        <w:rPr>
          <w:rFonts w:ascii="Glacial Indifference" w:hAnsi="Glacial Indifference"/>
          <w:sz w:val="22"/>
          <w:szCs w:val="22"/>
        </w:rPr>
        <w:t xml:space="preserve">each year 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from </w:t>
      </w:r>
      <w:r w:rsidR="00A92D91" w:rsidRPr="00A63609">
        <w:rPr>
          <w:rFonts w:ascii="Glacial Indifference" w:hAnsi="Glacial Indifference"/>
          <w:sz w:val="22"/>
          <w:szCs w:val="22"/>
        </w:rPr>
        <w:t>October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 </w:t>
      </w:r>
      <w:r w:rsidR="00E548A9">
        <w:rPr>
          <w:rFonts w:ascii="Glacial Indifference" w:hAnsi="Glacial Indifference"/>
          <w:sz w:val="22"/>
          <w:szCs w:val="22"/>
        </w:rPr>
        <w:t>through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 March </w:t>
      </w:r>
      <w:r w:rsidR="00A92D91" w:rsidRPr="00A63609">
        <w:rPr>
          <w:rFonts w:ascii="Glacial Indifference" w:hAnsi="Glacial Indifference"/>
          <w:sz w:val="22"/>
          <w:szCs w:val="22"/>
        </w:rPr>
        <w:t>of the following year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. </w:t>
      </w:r>
      <w:r w:rsidR="00E548A9">
        <w:rPr>
          <w:rFonts w:ascii="Glacial Indifference" w:hAnsi="Glacial Indifference"/>
          <w:sz w:val="22"/>
          <w:szCs w:val="22"/>
        </w:rPr>
        <w:t>P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ayments will </w:t>
      </w:r>
      <w:r w:rsidR="00A95E22">
        <w:rPr>
          <w:rFonts w:ascii="Glacial Indifference" w:hAnsi="Glacial Indifference"/>
          <w:sz w:val="22"/>
          <w:szCs w:val="22"/>
        </w:rPr>
        <w:t>occur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 the</w:t>
      </w:r>
      <w:r w:rsidR="00E548A9">
        <w:rPr>
          <w:rFonts w:ascii="Glacial Indifference" w:hAnsi="Glacial Indifference"/>
          <w:sz w:val="22"/>
          <w:szCs w:val="22"/>
        </w:rPr>
        <w:t xml:space="preserve"> following</w:t>
      </w:r>
      <w:r w:rsidR="0010555E" w:rsidRPr="00A63609">
        <w:rPr>
          <w:rFonts w:ascii="Glacial Indifference" w:hAnsi="Glacial Indifference"/>
          <w:sz w:val="22"/>
          <w:szCs w:val="22"/>
        </w:rPr>
        <w:t xml:space="preserve"> tax </w:t>
      </w:r>
      <w:r w:rsidR="00E548A9">
        <w:rPr>
          <w:rFonts w:ascii="Glacial Indifference" w:hAnsi="Glacial Indifference"/>
          <w:sz w:val="22"/>
          <w:szCs w:val="22"/>
        </w:rPr>
        <w:t>period</w:t>
      </w:r>
      <w:r w:rsidR="00A92D91" w:rsidRPr="00A63609">
        <w:rPr>
          <w:rFonts w:ascii="Glacial Indifference" w:hAnsi="Glacial Indifference"/>
          <w:sz w:val="22"/>
          <w:szCs w:val="22"/>
        </w:rPr>
        <w:t xml:space="preserve"> of </w:t>
      </w:r>
      <w:r w:rsidR="005F3BB5">
        <w:rPr>
          <w:rFonts w:ascii="Glacial Indifference" w:hAnsi="Glacial Indifference"/>
          <w:sz w:val="22"/>
          <w:szCs w:val="22"/>
        </w:rPr>
        <w:t xml:space="preserve">each </w:t>
      </w:r>
      <w:r w:rsidR="00A92D91" w:rsidRPr="00A63609">
        <w:rPr>
          <w:rFonts w:ascii="Glacial Indifference" w:hAnsi="Glacial Indifference"/>
          <w:sz w:val="22"/>
          <w:szCs w:val="22"/>
        </w:rPr>
        <w:t>appli</w:t>
      </w:r>
      <w:r w:rsidR="00F45057">
        <w:rPr>
          <w:rFonts w:ascii="Glacial Indifference" w:hAnsi="Glacial Indifference"/>
          <w:sz w:val="22"/>
          <w:szCs w:val="22"/>
        </w:rPr>
        <w:t>cation</w:t>
      </w:r>
      <w:r w:rsidR="00A92D91" w:rsidRPr="00A63609">
        <w:rPr>
          <w:rFonts w:ascii="Glacial Indifference" w:hAnsi="Glacial Indifference"/>
          <w:sz w:val="22"/>
          <w:szCs w:val="22"/>
        </w:rPr>
        <w:t xml:space="preserve"> date</w:t>
      </w:r>
      <w:r w:rsidR="00E548A9">
        <w:rPr>
          <w:rFonts w:ascii="Glacial Indifference" w:hAnsi="Glacial Indifference"/>
          <w:sz w:val="22"/>
          <w:szCs w:val="22"/>
        </w:rPr>
        <w:t xml:space="preserve"> once all </w:t>
      </w:r>
      <w:r w:rsidR="00F45057">
        <w:rPr>
          <w:rFonts w:ascii="Glacial Indifference" w:hAnsi="Glacial Indifference"/>
          <w:sz w:val="22"/>
          <w:szCs w:val="22"/>
        </w:rPr>
        <w:t xml:space="preserve">the required </w:t>
      </w:r>
      <w:r w:rsidR="00E548A9">
        <w:rPr>
          <w:rFonts w:ascii="Glacial Indifference" w:hAnsi="Glacial Indifference"/>
          <w:sz w:val="22"/>
          <w:szCs w:val="22"/>
        </w:rPr>
        <w:t>information has been verified</w:t>
      </w:r>
      <w:r w:rsidR="00F45057">
        <w:rPr>
          <w:rFonts w:ascii="Glacial Indifference" w:hAnsi="Glacial Indifference"/>
          <w:sz w:val="22"/>
          <w:szCs w:val="22"/>
        </w:rPr>
        <w:t xml:space="preserve"> and the resident is approved for the program</w:t>
      </w:r>
      <w:bookmarkStart w:id="0" w:name="_GoBack"/>
      <w:bookmarkEnd w:id="0"/>
      <w:r w:rsidR="0010555E" w:rsidRPr="00A63609">
        <w:rPr>
          <w:rFonts w:ascii="Glacial Indifference" w:hAnsi="Glacial Indifference"/>
          <w:sz w:val="22"/>
          <w:szCs w:val="22"/>
        </w:rPr>
        <w:t>.</w:t>
      </w:r>
    </w:p>
    <w:p w14:paraId="49E1BE18" w14:textId="77777777" w:rsidR="0010555E" w:rsidRPr="00901BDF" w:rsidRDefault="0010555E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744683A5" w14:textId="77777777" w:rsidR="00A94110" w:rsidRPr="00A63609" w:rsidRDefault="00A94110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Will someone be available to help me with the application?</w:t>
      </w:r>
    </w:p>
    <w:p w14:paraId="5035447B" w14:textId="77777777" w:rsidR="00A94110" w:rsidRPr="00901BDF" w:rsidRDefault="00A94110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Yes, please call 678-902-7889 to set up an appointment to review the application</w:t>
      </w:r>
      <w:r w:rsidRPr="00901BDF">
        <w:rPr>
          <w:rFonts w:ascii="Glacial Indifference" w:hAnsi="Glacial Indifference"/>
          <w:sz w:val="22"/>
          <w:szCs w:val="22"/>
        </w:rPr>
        <w:t xml:space="preserve">. </w:t>
      </w:r>
    </w:p>
    <w:p w14:paraId="2691001F" w14:textId="77777777" w:rsidR="001945A4" w:rsidRPr="00901BDF" w:rsidRDefault="001945A4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1434C3D0" w14:textId="77777777" w:rsidR="00E94E94" w:rsidRPr="00A63609" w:rsidRDefault="00B952FE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 xml:space="preserve">Q: </w:t>
      </w:r>
      <w:r w:rsidR="00E94E94"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If I don’t apply in 201</w:t>
      </w:r>
      <w:r w:rsidR="00940078"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8</w:t>
      </w:r>
      <w:r w:rsidR="00E94E94"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, will I be able to apply at a later date?</w:t>
      </w:r>
    </w:p>
    <w:p w14:paraId="4748B091" w14:textId="65A17A4C" w:rsidR="00E94E94" w:rsidRDefault="00E94E94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Yes</w:t>
      </w:r>
      <w:r w:rsidR="00E548A9">
        <w:rPr>
          <w:rFonts w:ascii="Glacial Indifference" w:hAnsi="Glacial Indifference"/>
          <w:sz w:val="22"/>
          <w:szCs w:val="22"/>
        </w:rPr>
        <w:t>,</w:t>
      </w:r>
      <w:r w:rsidRPr="00A63609">
        <w:rPr>
          <w:rFonts w:ascii="Glacial Indifference" w:hAnsi="Glacial Indifference"/>
          <w:sz w:val="22"/>
          <w:szCs w:val="22"/>
        </w:rPr>
        <w:t xml:space="preserve"> </w:t>
      </w:r>
      <w:r w:rsidR="00E548A9">
        <w:rPr>
          <w:rFonts w:ascii="Glacial Indifference" w:hAnsi="Glacial Indifference"/>
          <w:sz w:val="22"/>
          <w:szCs w:val="22"/>
        </w:rPr>
        <w:t>a</w:t>
      </w:r>
      <w:r w:rsidRPr="00A63609">
        <w:rPr>
          <w:rFonts w:ascii="Glacial Indifference" w:hAnsi="Glacial Indifference"/>
          <w:sz w:val="22"/>
          <w:szCs w:val="22"/>
        </w:rPr>
        <w:t xml:space="preserve">n annual enrollment period </w:t>
      </w:r>
      <w:r w:rsidR="00E548A9">
        <w:rPr>
          <w:rFonts w:ascii="Glacial Indifference" w:hAnsi="Glacial Indifference"/>
          <w:sz w:val="22"/>
          <w:szCs w:val="22"/>
        </w:rPr>
        <w:t xml:space="preserve">will </w:t>
      </w:r>
      <w:r w:rsidR="00A852C2">
        <w:rPr>
          <w:rFonts w:ascii="Glacial Indifference" w:hAnsi="Glacial Indifference"/>
          <w:sz w:val="22"/>
          <w:szCs w:val="22"/>
        </w:rPr>
        <w:t>start</w:t>
      </w:r>
      <w:r w:rsidR="00F45057">
        <w:rPr>
          <w:rFonts w:ascii="Glacial Indifference" w:hAnsi="Glacial Indifference"/>
          <w:sz w:val="22"/>
          <w:szCs w:val="22"/>
        </w:rPr>
        <w:t xml:space="preserve"> in</w:t>
      </w:r>
      <w:r w:rsidR="00E548A9">
        <w:rPr>
          <w:rFonts w:ascii="Glacial Indifference" w:hAnsi="Glacial Indifference"/>
          <w:sz w:val="22"/>
          <w:szCs w:val="22"/>
        </w:rPr>
        <w:t xml:space="preserve"> October of each year</w:t>
      </w:r>
      <w:r w:rsidRPr="00A63609">
        <w:rPr>
          <w:rFonts w:ascii="Glacial Indifference" w:hAnsi="Glacial Indifference"/>
          <w:sz w:val="22"/>
          <w:szCs w:val="22"/>
        </w:rPr>
        <w:t xml:space="preserve"> </w:t>
      </w:r>
      <w:r w:rsidR="00E548A9">
        <w:rPr>
          <w:rFonts w:ascii="Glacial Indifference" w:hAnsi="Glacial Indifference"/>
          <w:sz w:val="22"/>
          <w:szCs w:val="22"/>
        </w:rPr>
        <w:t xml:space="preserve">and end </w:t>
      </w:r>
      <w:r w:rsidRPr="00A63609">
        <w:rPr>
          <w:rFonts w:ascii="Glacial Indifference" w:hAnsi="Glacial Indifference"/>
          <w:sz w:val="22"/>
          <w:szCs w:val="22"/>
        </w:rPr>
        <w:t xml:space="preserve">March </w:t>
      </w:r>
      <w:r w:rsidR="00A92D91" w:rsidRPr="00A63609">
        <w:rPr>
          <w:rFonts w:ascii="Glacial Indifference" w:hAnsi="Glacial Indifference"/>
          <w:sz w:val="22"/>
          <w:szCs w:val="22"/>
        </w:rPr>
        <w:t>30 of the following ye</w:t>
      </w:r>
      <w:r w:rsidR="00A852C2">
        <w:rPr>
          <w:rFonts w:ascii="Glacial Indifference" w:hAnsi="Glacial Indifference"/>
          <w:sz w:val="22"/>
          <w:szCs w:val="22"/>
        </w:rPr>
        <w:t xml:space="preserve">ar </w:t>
      </w:r>
      <w:r w:rsidRPr="00A63609">
        <w:rPr>
          <w:rFonts w:ascii="Glacial Indifference" w:hAnsi="Glacial Indifference"/>
          <w:sz w:val="22"/>
          <w:szCs w:val="22"/>
        </w:rPr>
        <w:t xml:space="preserve">for all eligible homeowners who qualify but were unable to </w:t>
      </w:r>
      <w:proofErr w:type="gramStart"/>
      <w:r w:rsidRPr="00A63609">
        <w:rPr>
          <w:rFonts w:ascii="Glacial Indifference" w:hAnsi="Glacial Indifference"/>
          <w:sz w:val="22"/>
          <w:szCs w:val="22"/>
        </w:rPr>
        <w:t>submit an application</w:t>
      </w:r>
      <w:proofErr w:type="gramEnd"/>
      <w:r w:rsidRPr="00A63609">
        <w:rPr>
          <w:rFonts w:ascii="Glacial Indifference" w:hAnsi="Glacial Indifference"/>
          <w:sz w:val="22"/>
          <w:szCs w:val="22"/>
        </w:rPr>
        <w:t xml:space="preserve"> </w:t>
      </w:r>
      <w:r w:rsidR="00F45057">
        <w:rPr>
          <w:rFonts w:ascii="Glacial Indifference" w:hAnsi="Glacial Indifference"/>
          <w:sz w:val="22"/>
          <w:szCs w:val="22"/>
        </w:rPr>
        <w:t>during</w:t>
      </w:r>
      <w:r w:rsidRPr="00A63609">
        <w:rPr>
          <w:rFonts w:ascii="Glacial Indifference" w:hAnsi="Glacial Indifference"/>
          <w:sz w:val="22"/>
          <w:szCs w:val="22"/>
        </w:rPr>
        <w:t xml:space="preserve"> the initial enrollment period</w:t>
      </w:r>
      <w:r w:rsidR="00A92D91" w:rsidRPr="00A63609">
        <w:rPr>
          <w:rFonts w:ascii="Glacial Indifference" w:hAnsi="Glacial Indifference"/>
          <w:sz w:val="22"/>
          <w:szCs w:val="22"/>
        </w:rPr>
        <w:t>.</w:t>
      </w:r>
      <w:r w:rsidRPr="00901BDF">
        <w:rPr>
          <w:rFonts w:ascii="Glacial Indifference" w:hAnsi="Glacial Indifference"/>
          <w:sz w:val="22"/>
          <w:szCs w:val="22"/>
        </w:rPr>
        <w:t xml:space="preserve"> </w:t>
      </w:r>
    </w:p>
    <w:p w14:paraId="33FF8F93" w14:textId="6E33D0A4" w:rsidR="00A852C2" w:rsidRDefault="00A852C2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</w:p>
    <w:p w14:paraId="54D82667" w14:textId="615FFBA9" w:rsidR="00A852C2" w:rsidRPr="00A852C2" w:rsidRDefault="00A852C2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852C2">
        <w:rPr>
          <w:rFonts w:ascii="Glacial Indifference" w:hAnsi="Glacial Indifference"/>
          <w:color w:val="31849B" w:themeColor="accent5" w:themeShade="BF"/>
          <w:sz w:val="22"/>
          <w:szCs w:val="22"/>
        </w:rPr>
        <w:t>Q: How will I know when the payment has been made to the Tax Assessors office on my behalf?</w:t>
      </w:r>
    </w:p>
    <w:p w14:paraId="3A465D49" w14:textId="0ABCEE1B" w:rsidR="00A852C2" w:rsidRPr="00901BDF" w:rsidRDefault="00A852C2" w:rsidP="00B952FE">
      <w:pPr>
        <w:pStyle w:val="BodyText"/>
        <w:jc w:val="both"/>
        <w:rPr>
          <w:rFonts w:ascii="Glacial Indifference" w:hAnsi="Glacial Indifference"/>
          <w:sz w:val="22"/>
          <w:szCs w:val="22"/>
        </w:rPr>
      </w:pPr>
      <w:r>
        <w:rPr>
          <w:rFonts w:ascii="Glacial Indifference" w:hAnsi="Glacial Indifference"/>
          <w:sz w:val="22"/>
          <w:szCs w:val="22"/>
        </w:rPr>
        <w:t xml:space="preserve">A: </w:t>
      </w:r>
      <w:r w:rsidR="00053DC3">
        <w:rPr>
          <w:rFonts w:ascii="Glacial Indifference" w:hAnsi="Glacial Indifference"/>
          <w:sz w:val="22"/>
          <w:szCs w:val="22"/>
        </w:rPr>
        <w:t>We</w:t>
      </w:r>
      <w:r>
        <w:rPr>
          <w:rFonts w:ascii="Glacial Indifference" w:hAnsi="Glacial Indifference"/>
          <w:sz w:val="22"/>
          <w:szCs w:val="22"/>
        </w:rPr>
        <w:t xml:space="preserve"> will contact you by phone and mail to confirm </w:t>
      </w:r>
      <w:r w:rsidR="008D0FBD">
        <w:rPr>
          <w:rFonts w:ascii="Glacial Indifference" w:hAnsi="Glacial Indifference"/>
          <w:sz w:val="22"/>
          <w:szCs w:val="22"/>
        </w:rPr>
        <w:t xml:space="preserve">the amount </w:t>
      </w:r>
      <w:r>
        <w:rPr>
          <w:rFonts w:ascii="Glacial Indifference" w:hAnsi="Glacial Indifference"/>
          <w:sz w:val="22"/>
          <w:szCs w:val="22"/>
        </w:rPr>
        <w:t xml:space="preserve">that </w:t>
      </w:r>
      <w:r w:rsidR="008D0FBD">
        <w:rPr>
          <w:rFonts w:ascii="Glacial Indifference" w:hAnsi="Glacial Indifference"/>
          <w:sz w:val="22"/>
          <w:szCs w:val="22"/>
        </w:rPr>
        <w:t xml:space="preserve">was paid </w:t>
      </w:r>
      <w:r w:rsidR="00053DC3">
        <w:rPr>
          <w:rFonts w:ascii="Glacial Indifference" w:hAnsi="Glacial Indifference"/>
          <w:sz w:val="22"/>
          <w:szCs w:val="22"/>
        </w:rPr>
        <w:t xml:space="preserve">by the WFF and </w:t>
      </w:r>
      <w:r w:rsidR="00911A2B">
        <w:rPr>
          <w:rFonts w:ascii="Glacial Indifference" w:hAnsi="Glacial Indifference"/>
          <w:sz w:val="22"/>
          <w:szCs w:val="22"/>
        </w:rPr>
        <w:t>with your</w:t>
      </w:r>
      <w:r w:rsidR="00053DC3">
        <w:rPr>
          <w:rFonts w:ascii="Glacial Indifference" w:hAnsi="Glacial Indifference"/>
          <w:sz w:val="22"/>
          <w:szCs w:val="22"/>
        </w:rPr>
        <w:t xml:space="preserve"> </w:t>
      </w:r>
      <w:r w:rsidR="00911A2B">
        <w:rPr>
          <w:rFonts w:ascii="Glacial Indifference" w:hAnsi="Glacial Indifference"/>
          <w:sz w:val="22"/>
          <w:szCs w:val="22"/>
        </w:rPr>
        <w:t xml:space="preserve">remaining </w:t>
      </w:r>
      <w:r w:rsidR="00053DC3">
        <w:rPr>
          <w:rFonts w:ascii="Glacial Indifference" w:hAnsi="Glacial Indifference"/>
          <w:sz w:val="22"/>
          <w:szCs w:val="22"/>
        </w:rPr>
        <w:t>balance that you will have to pay.</w:t>
      </w:r>
    </w:p>
    <w:p w14:paraId="4AAA98BF" w14:textId="77777777" w:rsidR="00ED30FB" w:rsidRPr="00901BDF" w:rsidRDefault="00ED30FB" w:rsidP="00B952FE">
      <w:pPr>
        <w:pStyle w:val="BodyText"/>
        <w:jc w:val="both"/>
        <w:rPr>
          <w:sz w:val="22"/>
          <w:szCs w:val="22"/>
        </w:rPr>
      </w:pPr>
    </w:p>
    <w:p w14:paraId="0DB2AAB6" w14:textId="77777777" w:rsidR="00C0032A" w:rsidRPr="00A63609" w:rsidRDefault="00C0032A" w:rsidP="00B952FE">
      <w:pPr>
        <w:pStyle w:val="BodyText"/>
        <w:jc w:val="both"/>
        <w:rPr>
          <w:rFonts w:ascii="Glacial Indifference" w:hAnsi="Glacial Indifference"/>
          <w:color w:val="31849B" w:themeColor="accent5" w:themeShade="BF"/>
          <w:sz w:val="22"/>
          <w:szCs w:val="22"/>
        </w:rPr>
      </w:pPr>
      <w:r w:rsidRPr="00A63609">
        <w:rPr>
          <w:rFonts w:ascii="Glacial Indifference" w:hAnsi="Glacial Indifference"/>
          <w:color w:val="31849B" w:themeColor="accent5" w:themeShade="BF"/>
          <w:sz w:val="22"/>
          <w:szCs w:val="22"/>
        </w:rPr>
        <w:t>Q: Who can I contact if I have additional questions:</w:t>
      </w:r>
    </w:p>
    <w:p w14:paraId="1A4BBAFF" w14:textId="71C8DD74" w:rsidR="00ED30FB" w:rsidRPr="00901BDF" w:rsidRDefault="00C0032A" w:rsidP="00B952FE">
      <w:pPr>
        <w:pStyle w:val="BodyText"/>
        <w:jc w:val="both"/>
        <w:rPr>
          <w:sz w:val="22"/>
          <w:szCs w:val="22"/>
        </w:rPr>
      </w:pPr>
      <w:r w:rsidRPr="00A63609">
        <w:rPr>
          <w:rFonts w:ascii="Glacial Indifference" w:hAnsi="Glacial Indifference"/>
          <w:sz w:val="22"/>
          <w:szCs w:val="22"/>
        </w:rPr>
        <w:t>A: Call us at 678</w:t>
      </w:r>
      <w:r w:rsidR="00D037A8" w:rsidRPr="00A63609">
        <w:rPr>
          <w:rFonts w:ascii="Glacial Indifference" w:hAnsi="Glacial Indifference"/>
          <w:sz w:val="22"/>
          <w:szCs w:val="22"/>
        </w:rPr>
        <w:t xml:space="preserve">-902-7889 for program inquiries or email us at </w:t>
      </w:r>
      <w:hyperlink r:id="rId12" w:history="1">
        <w:r w:rsidR="00D037A8" w:rsidRPr="00901BDF">
          <w:rPr>
            <w:rStyle w:val="Hyperlink"/>
            <w:rFonts w:ascii="Glacial Indifference" w:hAnsi="Glacial Indifference"/>
            <w:sz w:val="22"/>
            <w:szCs w:val="22"/>
          </w:rPr>
          <w:t>info@westsidefuturefund.org</w:t>
        </w:r>
      </w:hyperlink>
      <w:r w:rsidR="00D037A8" w:rsidRPr="00901BDF">
        <w:rPr>
          <w:rFonts w:ascii="Glacial Indifference" w:hAnsi="Glacial Indifference"/>
          <w:sz w:val="22"/>
          <w:szCs w:val="22"/>
        </w:rPr>
        <w:t xml:space="preserve">. </w:t>
      </w:r>
    </w:p>
    <w:sectPr w:rsidR="00ED30FB" w:rsidRPr="00901BDF" w:rsidSect="007F4F8A"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4B04" w14:textId="77777777" w:rsidR="00AF0D98" w:rsidRDefault="00AF0D98" w:rsidP="00ED30FB">
      <w:r>
        <w:separator/>
      </w:r>
    </w:p>
  </w:endnote>
  <w:endnote w:type="continuationSeparator" w:id="0">
    <w:p w14:paraId="6B24919A" w14:textId="77777777" w:rsidR="00AF0D98" w:rsidRDefault="00AF0D98" w:rsidP="00ED30FB">
      <w:r>
        <w:continuationSeparator/>
      </w:r>
    </w:p>
  </w:endnote>
  <w:endnote w:type="continuationNotice" w:id="1">
    <w:p w14:paraId="1C118CC9" w14:textId="77777777" w:rsidR="00AF0D98" w:rsidRDefault="00AF0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cial Indifference">
    <w:altName w:val="Calibri"/>
    <w:panose1 w:val="00000000000000000000"/>
    <w:charset w:val="00"/>
    <w:family w:val="auto"/>
    <w:notTrueType/>
    <w:pitch w:val="variable"/>
    <w:sig w:usb0="80000027" w:usb1="10000048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1D24" w14:textId="1964264B" w:rsidR="00C7429B" w:rsidRDefault="00C7429B" w:rsidP="00CE5FC2">
    <w:pPr>
      <w:pStyle w:val="Footer"/>
      <w:tabs>
        <w:tab w:val="clear" w:pos="9360"/>
        <w:tab w:val="right" w:pos="450"/>
        <w:tab w:val="right" w:pos="10800"/>
      </w:tabs>
      <w:ind w:left="630" w:hanging="630"/>
    </w:pPr>
    <w:r w:rsidRPr="00D42FB1">
      <w:rPr>
        <w:rFonts w:ascii="Glacial Indifference" w:hAnsi="Glacial Indifference"/>
      </w:rPr>
      <w:t>Anti-Di</w:t>
    </w:r>
    <w:r>
      <w:rPr>
        <w:rFonts w:ascii="Glacial Indifference" w:hAnsi="Glacial Indifference"/>
      </w:rPr>
      <w:t xml:space="preserve">splacement Tax Fund FAQ – </w:t>
    </w:r>
    <w:r w:rsidR="00911A2B">
      <w:rPr>
        <w:rFonts w:ascii="Glacial Indifference" w:hAnsi="Glacial Indifference"/>
      </w:rPr>
      <w:t>V</w:t>
    </w:r>
    <w:r>
      <w:rPr>
        <w:rFonts w:ascii="Glacial Indifference" w:hAnsi="Glacial Indifference"/>
      </w:rPr>
      <w:t>.</w:t>
    </w:r>
    <w:r w:rsidR="00A92D91">
      <w:rPr>
        <w:rFonts w:ascii="Glacial Indifference" w:hAnsi="Glacial Indifference"/>
      </w:rPr>
      <w:t>2</w:t>
    </w:r>
    <w:r>
      <w:rPr>
        <w:rFonts w:ascii="Glacial Indifference" w:hAnsi="Glacial Indifference"/>
      </w:rPr>
      <w:t xml:space="preserve"> - </w:t>
    </w:r>
    <w:r w:rsidR="00A92D91">
      <w:rPr>
        <w:rFonts w:ascii="Glacial Indifference" w:hAnsi="Glacial Indifference"/>
      </w:rPr>
      <w:t>September</w:t>
    </w:r>
    <w:r w:rsidRPr="00D42FB1">
      <w:rPr>
        <w:rFonts w:ascii="Glacial Indifference" w:hAnsi="Glacial Indifference"/>
      </w:rPr>
      <w:t xml:space="preserve"> 201</w:t>
    </w:r>
    <w:r w:rsidR="00A92D91">
      <w:rPr>
        <w:rFonts w:ascii="Glacial Indifference" w:hAnsi="Glacial Indifference"/>
      </w:rPr>
      <w:t>8</w:t>
    </w:r>
    <w:r>
      <w:rPr>
        <w:rFonts w:ascii="Glacial Indifference" w:hAnsi="Glacial Indifference"/>
      </w:rPr>
      <w:t xml:space="preserve">                                                 </w:t>
    </w:r>
    <w:r w:rsidRPr="00D037A8">
      <w:rPr>
        <w:rFonts w:ascii="Glacial Indifference" w:hAnsi="Glacial Indifference"/>
      </w:rPr>
      <w:t xml:space="preserve">                        </w:t>
    </w:r>
    <w:sdt>
      <w:sdtPr>
        <w:rPr>
          <w:rFonts w:ascii="Glacial Indifference" w:hAnsi="Glacial Indifference"/>
        </w:rPr>
        <w:id w:val="-192594978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sdt>
          <w:sdtPr>
            <w:rPr>
              <w:rFonts w:ascii="Glacial Indifference" w:hAnsi="Glacial Indifference"/>
            </w:rPr>
            <w:id w:val="-42372304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</w:rPr>
          </w:sdtEndPr>
          <w:sdtContent>
            <w:r>
              <w:rPr>
                <w:rFonts w:ascii="Glacial Indifference" w:hAnsi="Glacial Indifference"/>
              </w:rPr>
              <w:tab/>
            </w:r>
            <w:r w:rsidRPr="00D037A8">
              <w:rPr>
                <w:rFonts w:ascii="Glacial Indifference" w:hAnsi="Glacial Indifference"/>
              </w:rPr>
              <w:t xml:space="preserve">Page </w:t>
            </w:r>
            <w:r w:rsidRPr="00D037A8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begin"/>
            </w:r>
            <w:r w:rsidRPr="00D037A8">
              <w:rPr>
                <w:rFonts w:ascii="Glacial Indifference" w:hAnsi="Glacial Indifference"/>
                <w:b/>
                <w:bCs/>
              </w:rPr>
              <w:instrText xml:space="preserve"> PAGE </w:instrText>
            </w:r>
            <w:r w:rsidRPr="00D037A8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separate"/>
            </w:r>
            <w:r w:rsidR="00CE5FC2">
              <w:rPr>
                <w:rFonts w:ascii="Glacial Indifference" w:hAnsi="Glacial Indifference"/>
                <w:b/>
                <w:bCs/>
                <w:noProof/>
              </w:rPr>
              <w:t>2</w:t>
            </w:r>
            <w:r w:rsidRPr="00D037A8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end"/>
            </w:r>
            <w:r w:rsidRPr="00D037A8">
              <w:rPr>
                <w:rFonts w:ascii="Glacial Indifference" w:hAnsi="Glacial Indifference"/>
              </w:rPr>
              <w:t xml:space="preserve"> of </w:t>
            </w:r>
            <w:r w:rsidRPr="00D037A8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begin"/>
            </w:r>
            <w:r w:rsidRPr="00D037A8">
              <w:rPr>
                <w:rFonts w:ascii="Glacial Indifference" w:hAnsi="Glacial Indifference"/>
                <w:b/>
                <w:bCs/>
              </w:rPr>
              <w:instrText xml:space="preserve"> NUMPAGES  </w:instrText>
            </w:r>
            <w:r w:rsidRPr="00D037A8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separate"/>
            </w:r>
            <w:r w:rsidR="00CE5FC2">
              <w:rPr>
                <w:rFonts w:ascii="Glacial Indifference" w:hAnsi="Glacial Indifference"/>
                <w:b/>
                <w:bCs/>
                <w:noProof/>
              </w:rPr>
              <w:t>2</w:t>
            </w:r>
            <w:r w:rsidRPr="00D037A8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82FC" w14:textId="731D1481" w:rsidR="00C7429B" w:rsidRPr="00D42FB1" w:rsidRDefault="00C7429B" w:rsidP="00A92D91">
    <w:pPr>
      <w:pStyle w:val="Footer"/>
      <w:rPr>
        <w:rFonts w:ascii="Glacial Indifference" w:hAnsi="Glacial Indifference"/>
      </w:rPr>
    </w:pPr>
    <w:r w:rsidRPr="00D42FB1">
      <w:rPr>
        <w:rFonts w:ascii="Glacial Indifference" w:hAnsi="Glacial Indifference"/>
      </w:rPr>
      <w:t>Anti-Di</w:t>
    </w:r>
    <w:r>
      <w:rPr>
        <w:rFonts w:ascii="Glacial Indifference" w:hAnsi="Glacial Indifference"/>
      </w:rPr>
      <w:t>splacement Tax Relief Fund FAQ – v.</w:t>
    </w:r>
    <w:r w:rsidR="00A92D91">
      <w:rPr>
        <w:rFonts w:ascii="Glacial Indifference" w:hAnsi="Glacial Indifference"/>
      </w:rPr>
      <w:t>2</w:t>
    </w:r>
    <w:r>
      <w:rPr>
        <w:rFonts w:ascii="Glacial Indifference" w:hAnsi="Glacial Indifference"/>
      </w:rPr>
      <w:t xml:space="preserve"> </w:t>
    </w:r>
    <w:r w:rsidR="00A92D91">
      <w:rPr>
        <w:rFonts w:ascii="Glacial Indifference" w:hAnsi="Glacial Indifference"/>
      </w:rPr>
      <w:t>-</w:t>
    </w:r>
    <w:r>
      <w:rPr>
        <w:rFonts w:ascii="Glacial Indifference" w:hAnsi="Glacial Indifference"/>
      </w:rPr>
      <w:t xml:space="preserve"> </w:t>
    </w:r>
    <w:r w:rsidR="00A92D91">
      <w:rPr>
        <w:rFonts w:ascii="Glacial Indifference" w:hAnsi="Glacial Indifference"/>
      </w:rPr>
      <w:t>September</w:t>
    </w:r>
    <w:r>
      <w:rPr>
        <w:rFonts w:ascii="Glacial Indifference" w:hAnsi="Glacial Indifference"/>
      </w:rPr>
      <w:t xml:space="preserve"> </w:t>
    </w:r>
    <w:r w:rsidRPr="003330CF">
      <w:rPr>
        <w:rFonts w:ascii="Glacial Indifference" w:hAnsi="Glacial Indifference"/>
      </w:rPr>
      <w:t>201</w:t>
    </w:r>
    <w:r w:rsidR="00A92D91">
      <w:rPr>
        <w:rFonts w:ascii="Glacial Indifference" w:hAnsi="Glacial Indifference"/>
      </w:rPr>
      <w:t>8</w:t>
    </w:r>
    <w:r w:rsidRPr="003330CF">
      <w:rPr>
        <w:rFonts w:ascii="Glacial Indifference" w:hAnsi="Glacial Indifference"/>
      </w:rPr>
      <w:t xml:space="preserve">                                                            </w:t>
    </w:r>
    <w:sdt>
      <w:sdtPr>
        <w:rPr>
          <w:rFonts w:ascii="Glacial Indifference" w:hAnsi="Glacial Indifference"/>
        </w:rPr>
        <w:id w:val="18571497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lacial Indifference" w:hAnsi="Glacial Indifference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92D91">
              <w:rPr>
                <w:rFonts w:ascii="Glacial Indifference" w:hAnsi="Glacial Indifference"/>
              </w:rPr>
              <w:tab/>
              <w:t xml:space="preserve">                      </w:t>
            </w:r>
            <w:r w:rsidRPr="003330CF">
              <w:rPr>
                <w:rFonts w:ascii="Glacial Indifference" w:hAnsi="Glacial Indifference"/>
              </w:rPr>
              <w:t xml:space="preserve">Page </w:t>
            </w:r>
            <w:r w:rsidRPr="003330CF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begin"/>
            </w:r>
            <w:r w:rsidRPr="003330CF">
              <w:rPr>
                <w:rFonts w:ascii="Glacial Indifference" w:hAnsi="Glacial Indifference"/>
                <w:b/>
                <w:bCs/>
              </w:rPr>
              <w:instrText xml:space="preserve"> PAGE </w:instrText>
            </w:r>
            <w:r w:rsidRPr="003330CF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separate"/>
            </w:r>
            <w:r w:rsidR="00CE5FC2">
              <w:rPr>
                <w:rFonts w:ascii="Glacial Indifference" w:hAnsi="Glacial Indifference"/>
                <w:b/>
                <w:bCs/>
                <w:noProof/>
              </w:rPr>
              <w:t>1</w:t>
            </w:r>
            <w:r w:rsidRPr="003330CF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end"/>
            </w:r>
            <w:r w:rsidRPr="003330CF">
              <w:rPr>
                <w:rFonts w:ascii="Glacial Indifference" w:hAnsi="Glacial Indifference"/>
              </w:rPr>
              <w:t xml:space="preserve"> of </w:t>
            </w:r>
            <w:r w:rsidRPr="003330CF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begin"/>
            </w:r>
            <w:r w:rsidRPr="003330CF">
              <w:rPr>
                <w:rFonts w:ascii="Glacial Indifference" w:hAnsi="Glacial Indifference"/>
                <w:b/>
                <w:bCs/>
              </w:rPr>
              <w:instrText xml:space="preserve"> NUMPAGES  </w:instrText>
            </w:r>
            <w:r w:rsidRPr="003330CF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separate"/>
            </w:r>
            <w:r w:rsidR="00CE5FC2">
              <w:rPr>
                <w:rFonts w:ascii="Glacial Indifference" w:hAnsi="Glacial Indifference"/>
                <w:b/>
                <w:bCs/>
                <w:noProof/>
              </w:rPr>
              <w:t>2</w:t>
            </w:r>
            <w:r w:rsidRPr="003330CF">
              <w:rPr>
                <w:rFonts w:ascii="Glacial Indifference" w:hAnsi="Glacial Indifference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C433" w14:textId="77777777" w:rsidR="00AF0D98" w:rsidRDefault="00AF0D98" w:rsidP="00ED30FB">
      <w:r>
        <w:separator/>
      </w:r>
    </w:p>
  </w:footnote>
  <w:footnote w:type="continuationSeparator" w:id="0">
    <w:p w14:paraId="2202D41F" w14:textId="77777777" w:rsidR="00AF0D98" w:rsidRDefault="00AF0D98" w:rsidP="00ED30FB">
      <w:r>
        <w:continuationSeparator/>
      </w:r>
    </w:p>
  </w:footnote>
  <w:footnote w:type="continuationNotice" w:id="1">
    <w:p w14:paraId="7E3942AD" w14:textId="77777777" w:rsidR="00AF0D98" w:rsidRDefault="00AF0D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26066" w14:textId="77777777" w:rsidR="00C7429B" w:rsidRDefault="00C742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B680E" wp14:editId="75A3E2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407535" cy="90614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07535" cy="906145"/>
                      </a:xfrm>
                      <a:prstGeom prst="rect">
                        <a:avLst/>
                      </a:prstGeom>
                      <a:solidFill>
                        <a:srgbClr val="62C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E8A020" w14:textId="77777777" w:rsidR="00C7429B" w:rsidRDefault="00C7429B" w:rsidP="00ED30F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Glacial Indifference" w:hAnsi="Glacial Indifference" w:cstheme="minorBidi"/>
                              <w:color w:val="FFFFFF"/>
                              <w:kern w:val="24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lacial Indifference" w:hAnsi="Glacial Indifference" w:cstheme="minorBidi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  <w:t>Anti-Displacement Tax Fund</w:t>
                          </w:r>
                          <w:r w:rsidRPr="00ED30FB">
                            <w:rPr>
                              <w:rFonts w:ascii="Glacial Indifference" w:hAnsi="Glacial Indifference" w:cstheme="minorBidi"/>
                              <w:color w:val="FFFFFF"/>
                              <w:kern w:val="24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0653C279" w14:textId="77777777" w:rsidR="00C7429B" w:rsidRDefault="00C7429B" w:rsidP="00ED30F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Glacial Indifference" w:hAnsi="Glacial Indifference" w:cstheme="minorBidi"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</w:rPr>
                            <w:t>Frequently Asked Questions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B680E" id="Rectangle 5" o:spid="_x0000_s1026" style="position:absolute;margin-left:0;margin-top:0;width:347.05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" fillcolor="#62c0c0" stroked="f" strokeweight="2pt">
              <v:textbox>
                <w:txbxContent>
                  <w:p w14:paraId="5BE8A020" w14:textId="77777777" w:rsidR="00C7429B" w:rsidRDefault="00C7429B" w:rsidP="00ED30FB">
                    <w:pPr>
                      <w:pStyle w:val="NormalWeb"/>
                      <w:spacing w:before="0" w:beforeAutospacing="0" w:after="0" w:afterAutospacing="0"/>
                      <w:rPr>
                        <w:rFonts w:ascii="Glacial Indifference" w:hAnsi="Glacial Indifference" w:cstheme="minorBidi"/>
                        <w:color w:val="FFFFFF"/>
                        <w:kern w:val="24"/>
                        <w:sz w:val="48"/>
                        <w:szCs w:val="48"/>
                      </w:rPr>
                    </w:pPr>
                    <w:r>
                      <w:rPr>
                        <w:rFonts w:ascii="Glacial Indifference" w:hAnsi="Glacial Indifference" w:cstheme="minorBidi"/>
                        <w:b/>
                        <w:bCs/>
                        <w:color w:val="FFFFFF" w:themeColor="background1"/>
                        <w:kern w:val="24"/>
                        <w:sz w:val="48"/>
                        <w:szCs w:val="48"/>
                      </w:rPr>
                      <w:t>Anti-Displacement Tax Fund</w:t>
                    </w:r>
                    <w:r w:rsidRPr="00ED30FB">
                      <w:rPr>
                        <w:rFonts w:ascii="Glacial Indifference" w:hAnsi="Glacial Indifference" w:cstheme="minorBidi"/>
                        <w:color w:val="FFFFFF"/>
                        <w:kern w:val="24"/>
                        <w:sz w:val="48"/>
                        <w:szCs w:val="48"/>
                      </w:rPr>
                      <w:t xml:space="preserve"> </w:t>
                    </w:r>
                  </w:p>
                  <w:p w14:paraId="0653C279" w14:textId="77777777" w:rsidR="00C7429B" w:rsidRDefault="00C7429B" w:rsidP="00ED30F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Glacial Indifference" w:hAnsi="Glacial Indifference" w:cstheme="minorBidi"/>
                        <w:bCs/>
                        <w:color w:val="FFFFFF" w:themeColor="background1"/>
                        <w:kern w:val="24"/>
                        <w:sz w:val="48"/>
                        <w:szCs w:val="48"/>
                      </w:rPr>
                      <w:t>Frequently Asked Questions</w:t>
                    </w:r>
                  </w:p>
                </w:txbxContent>
              </v:textbox>
            </v:rect>
          </w:pict>
        </mc:Fallback>
      </mc:AlternateContent>
    </w:r>
    <w:r w:rsidRPr="00ED30FB">
      <w:rPr>
        <w:noProof/>
      </w:rPr>
      <w:drawing>
        <wp:anchor distT="0" distB="0" distL="114300" distR="114300" simplePos="0" relativeHeight="251657216" behindDoc="0" locked="0" layoutInCell="1" allowOverlap="1" wp14:anchorId="2B37835C" wp14:editId="0BB71A32">
          <wp:simplePos x="0" y="0"/>
          <wp:positionH relativeFrom="column">
            <wp:posOffset>4400189</wp:posOffset>
          </wp:positionH>
          <wp:positionV relativeFrom="paragraph">
            <wp:posOffset>157861</wp:posOffset>
          </wp:positionV>
          <wp:extent cx="2552341" cy="765701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341" cy="765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74A55E" wp14:editId="37F8B947">
              <wp:simplePos x="0" y="0"/>
              <wp:positionH relativeFrom="column">
                <wp:posOffset>4502150</wp:posOffset>
              </wp:positionH>
              <wp:positionV relativeFrom="paragraph">
                <wp:posOffset>0</wp:posOffset>
              </wp:positionV>
              <wp:extent cx="2469515" cy="228600"/>
              <wp:effectExtent l="0" t="0" r="0" b="0"/>
              <wp:wrapNone/>
              <wp:docPr id="29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9515" cy="228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BE6AF" w14:textId="77777777" w:rsidR="00C7429B" w:rsidRDefault="00C7429B" w:rsidP="00ED30FB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D30FB">
                            <w:rPr>
                              <w:rFonts w:ascii="Glacial Indifference" w:hAnsi="Glacial Indifference" w:cstheme="minorBidi"/>
                              <w:i/>
                              <w:i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A program made possible by: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4A55E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7" type="#_x0000_t202" style="position:absolute;margin-left:354.5pt;margin-top:0;width:194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" filled="f" stroked="f">
              <v:textbox style="mso-fit-shape-to-text:t">
                <w:txbxContent>
                  <w:p w14:paraId="122BE6AF" w14:textId="77777777" w:rsidR="00C7429B" w:rsidRDefault="00C7429B" w:rsidP="00ED30FB">
                    <w:pPr>
                      <w:pStyle w:val="NormalWeb"/>
                      <w:spacing w:before="0" w:beforeAutospacing="0" w:after="0" w:afterAutospacing="0"/>
                    </w:pPr>
                    <w:r w:rsidRPr="00ED30FB">
                      <w:rPr>
                        <w:rFonts w:ascii="Glacial Indifference" w:hAnsi="Glacial Indifference" w:cstheme="minorBidi"/>
                        <w:i/>
                        <w:i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A program made possible by: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070"/>
    <w:multiLevelType w:val="hybridMultilevel"/>
    <w:tmpl w:val="FBEA0544"/>
    <w:lvl w:ilvl="0" w:tplc="061EEBC8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180509"/>
    <w:multiLevelType w:val="hybridMultilevel"/>
    <w:tmpl w:val="C388C62A"/>
    <w:lvl w:ilvl="0" w:tplc="52587494">
      <w:start w:val="2016"/>
      <w:numFmt w:val="bullet"/>
      <w:lvlText w:val="-"/>
      <w:lvlJc w:val="left"/>
      <w:pPr>
        <w:ind w:left="720" w:hanging="360"/>
      </w:pPr>
      <w:rPr>
        <w:rFonts w:ascii="Glacial Indifference" w:eastAsia="Times New Roman" w:hAnsi="Glacial Indifferen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F0179"/>
    <w:multiLevelType w:val="hybridMultilevel"/>
    <w:tmpl w:val="461C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6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M0MjI0N7A0sDA2MzVV0lEKTi0uzszPAykwrQUAsWamWiwAAAA="/>
  </w:docVars>
  <w:rsids>
    <w:rsidRoot w:val="00DA0C14"/>
    <w:rsid w:val="000245B9"/>
    <w:rsid w:val="00053DC3"/>
    <w:rsid w:val="000631EE"/>
    <w:rsid w:val="000A59AC"/>
    <w:rsid w:val="000D75C0"/>
    <w:rsid w:val="0010555E"/>
    <w:rsid w:val="00161753"/>
    <w:rsid w:val="001945A4"/>
    <w:rsid w:val="001B5C34"/>
    <w:rsid w:val="001E5AE2"/>
    <w:rsid w:val="002A05C9"/>
    <w:rsid w:val="0030784B"/>
    <w:rsid w:val="003330CF"/>
    <w:rsid w:val="0034718D"/>
    <w:rsid w:val="00351E28"/>
    <w:rsid w:val="003764C0"/>
    <w:rsid w:val="003A4C9F"/>
    <w:rsid w:val="003B11FC"/>
    <w:rsid w:val="003E0F4D"/>
    <w:rsid w:val="003F4E49"/>
    <w:rsid w:val="00442A98"/>
    <w:rsid w:val="00484762"/>
    <w:rsid w:val="00487599"/>
    <w:rsid w:val="004A1594"/>
    <w:rsid w:val="004B7527"/>
    <w:rsid w:val="004C0BB1"/>
    <w:rsid w:val="00507CA1"/>
    <w:rsid w:val="005152BE"/>
    <w:rsid w:val="00550B34"/>
    <w:rsid w:val="00551903"/>
    <w:rsid w:val="005C2E92"/>
    <w:rsid w:val="005F3BB5"/>
    <w:rsid w:val="006A5114"/>
    <w:rsid w:val="006D52CE"/>
    <w:rsid w:val="00747949"/>
    <w:rsid w:val="007A05AB"/>
    <w:rsid w:val="007D6A55"/>
    <w:rsid w:val="007F4F8A"/>
    <w:rsid w:val="0081738A"/>
    <w:rsid w:val="00851393"/>
    <w:rsid w:val="0087286F"/>
    <w:rsid w:val="00893A15"/>
    <w:rsid w:val="008D0FBD"/>
    <w:rsid w:val="00901BDF"/>
    <w:rsid w:val="00911A2B"/>
    <w:rsid w:val="00940078"/>
    <w:rsid w:val="00990446"/>
    <w:rsid w:val="00992DF3"/>
    <w:rsid w:val="009A1ABD"/>
    <w:rsid w:val="00A63609"/>
    <w:rsid w:val="00A713EB"/>
    <w:rsid w:val="00A852C2"/>
    <w:rsid w:val="00A92D91"/>
    <w:rsid w:val="00A94110"/>
    <w:rsid w:val="00A95E22"/>
    <w:rsid w:val="00AD0C7F"/>
    <w:rsid w:val="00AF0D98"/>
    <w:rsid w:val="00B035D8"/>
    <w:rsid w:val="00B07BA7"/>
    <w:rsid w:val="00B155A3"/>
    <w:rsid w:val="00B32ABE"/>
    <w:rsid w:val="00B518E0"/>
    <w:rsid w:val="00B51CE3"/>
    <w:rsid w:val="00B952FE"/>
    <w:rsid w:val="00BB0E20"/>
    <w:rsid w:val="00C0032A"/>
    <w:rsid w:val="00C679A3"/>
    <w:rsid w:val="00C7429B"/>
    <w:rsid w:val="00CE5FC2"/>
    <w:rsid w:val="00D037A8"/>
    <w:rsid w:val="00D35370"/>
    <w:rsid w:val="00D42FB1"/>
    <w:rsid w:val="00D466C7"/>
    <w:rsid w:val="00D62889"/>
    <w:rsid w:val="00DA0C14"/>
    <w:rsid w:val="00DA40AE"/>
    <w:rsid w:val="00DA7F58"/>
    <w:rsid w:val="00DB14CF"/>
    <w:rsid w:val="00DB5CA4"/>
    <w:rsid w:val="00DC6757"/>
    <w:rsid w:val="00E106A5"/>
    <w:rsid w:val="00E44BD2"/>
    <w:rsid w:val="00E548A9"/>
    <w:rsid w:val="00E64945"/>
    <w:rsid w:val="00E94E94"/>
    <w:rsid w:val="00EB43C4"/>
    <w:rsid w:val="00EC63E7"/>
    <w:rsid w:val="00ED30FB"/>
    <w:rsid w:val="00F07220"/>
    <w:rsid w:val="00F16095"/>
    <w:rsid w:val="00F23A7D"/>
    <w:rsid w:val="00F45057"/>
    <w:rsid w:val="00F637CA"/>
    <w:rsid w:val="00F7663E"/>
    <w:rsid w:val="00F86C06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6ff"/>
    </o:shapedefaults>
    <o:shapelayout v:ext="edit">
      <o:idmap v:ext="edit" data="1"/>
    </o:shapelayout>
  </w:shapeDefaults>
  <w:decimalSymbol w:val="."/>
  <w:listSeparator w:val=","/>
  <w14:docId w14:val="0A06FAB1"/>
  <w15:docId w15:val="{A4D8F019-B8D6-4272-8AE7-ABA4374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Wingdings" w:eastAsia="Wingdings" w:hAnsi="Wingdings" w:cs="Wingdings"/>
    </w:rPr>
  </w:style>
  <w:style w:type="paragraph" w:styleId="Header">
    <w:name w:val="header"/>
    <w:basedOn w:val="Normal"/>
    <w:link w:val="HeaderChar"/>
    <w:uiPriority w:val="99"/>
    <w:unhideWhenUsed/>
    <w:rsid w:val="00ED3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0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3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0F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D30F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32A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0032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FE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DA7F58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92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D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0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stsidefuturefund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estsidefuturefun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estsidefuturefun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-Registration%20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E990-8C65-45F9-AAC6-27B9C335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Matthew Bledsoe</dc:creator>
  <cp:lastModifiedBy>Mitchell King</cp:lastModifiedBy>
  <cp:revision>3</cp:revision>
  <cp:lastPrinted>2018-10-09T17:35:00Z</cp:lastPrinted>
  <dcterms:created xsi:type="dcterms:W3CDTF">2018-10-09T19:49:00Z</dcterms:created>
  <dcterms:modified xsi:type="dcterms:W3CDTF">2018-10-09T19:55:00Z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2017-04-17T00:00:00Z</vt:filetime>
  </property>
</Properties>
</file>